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06CA" w14:textId="07F6A80C" w:rsidR="00023C0D" w:rsidRDefault="00AA6731">
      <w:pPr>
        <w:tabs>
          <w:tab w:val="center" w:pos="4819"/>
        </w:tabs>
      </w:pPr>
      <w:r>
        <w:rPr>
          <w:rFonts w:hint="eastAsia"/>
          <w:noProof/>
        </w:rPr>
        <mc:AlternateContent>
          <mc:Choice Requires="wps">
            <w:drawing>
              <wp:anchor distT="0" distB="0" distL="71755" distR="71755" simplePos="0" relativeHeight="251644928" behindDoc="0" locked="0" layoutInCell="1" hidden="0" allowOverlap="1" wp14:anchorId="12EDD039" wp14:editId="4859C531">
                <wp:simplePos x="0" y="0"/>
                <wp:positionH relativeFrom="column">
                  <wp:posOffset>-123825</wp:posOffset>
                </wp:positionH>
                <wp:positionV relativeFrom="paragraph">
                  <wp:posOffset>204470</wp:posOffset>
                </wp:positionV>
                <wp:extent cx="6499860" cy="59245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499860" cy="592455"/>
                        </a:xfrm>
                        <a:prstGeom prst="flowChartPredefinedProcess">
                          <a:avLst/>
                        </a:prstGeom>
                      </wps:spPr>
                      <wps:style>
                        <a:lnRef idx="2">
                          <a:schemeClr val="dk1"/>
                        </a:lnRef>
                        <a:fillRef idx="1">
                          <a:schemeClr val="lt1"/>
                        </a:fillRef>
                        <a:effectRef idx="0">
                          <a:schemeClr val="accent1"/>
                        </a:effectRef>
                        <a:fontRef idx="none">
                          <a:schemeClr val="dk1"/>
                        </a:fontRef>
                      </wps:style>
                      <wps:txbx>
                        <w:txbxContent>
                          <w:p w14:paraId="276DEA3C" w14:textId="77777777" w:rsidR="00023C0D" w:rsidRDefault="00AA6731">
                            <w:pPr>
                              <w:jc w:val="center"/>
                              <w:rPr>
                                <w:b/>
                                <w:color w:val="000000" w:themeColor="text1"/>
                                <w:sz w:val="44"/>
                                <w14:textOutline w14:w="3175" w14:cap="flat" w14:cmpd="sng" w14:algn="ctr">
                                  <w14:solidFill>
                                    <w14:schemeClr w14:val="tx1"/>
                                  </w14:solidFill>
                                  <w14:prstDash w14:val="solid"/>
                                  <w14:bevel/>
                                </w14:textOutline>
                              </w:rPr>
                            </w:pPr>
                            <w:r>
                              <w:rPr>
                                <w:rFonts w:hint="eastAsia"/>
                                <w:b/>
                                <w:color w:val="000000" w:themeColor="text1"/>
                                <w:sz w:val="44"/>
                                <w14:textOutline w14:w="3175" w14:cap="flat" w14:cmpd="sng" w14:algn="ctr">
                                  <w14:solidFill>
                                    <w14:schemeClr w14:val="tx1"/>
                                  </w14:solidFill>
                                  <w14:prstDash w14:val="solid"/>
                                  <w14:bevel/>
                                </w14:textOutline>
                              </w:rPr>
                              <w:t>三浦市農業委員会の委員募集要項</w:t>
                            </w:r>
                          </w:p>
                        </w:txbxContent>
                      </wps:txbx>
                      <wps:bodyPr vertOverflow="overflow" horzOverflow="overflow" wrap="square" anchor="ctr"/>
                    </wps:wsp>
                  </a:graphicData>
                </a:graphic>
              </wp:anchor>
            </w:drawing>
          </mc:Choice>
          <mc:Fallback>
            <w:pict>
              <v:shapetype w14:anchorId="12EDD039" id="_x0000_t112" coordsize="21600,21600" o:spt="112" path="m,l,21600r21600,l21600,xem2610,nfl2610,21600em18990,nfl18990,21600e">
                <v:stroke joinstyle="miter"/>
                <v:path o:extrusionok="f" gradientshapeok="t" o:connecttype="rect" textboxrect="2610,0,18990,21600"/>
              </v:shapetype>
              <v:shape id="オブジェクト 0" o:spid="_x0000_s1026" type="#_x0000_t112" style="position:absolute;left:0;text-align:left;margin-left:-9.75pt;margin-top:16.1pt;width:511.8pt;height:46.65pt;z-index:251644928;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" fillcolor="white [3201]" strokecolor="black [3200]" strokeweight="2pt">
                <v:textbox>
                  <w:txbxContent>
                    <w:p w14:paraId="276DEA3C" w14:textId="77777777" w:rsidR="00023C0D" w:rsidRDefault="00AA6731">
                      <w:pPr>
                        <w:jc w:val="center"/>
                        <w:rPr>
                          <w:b/>
                          <w:color w:val="000000" w:themeColor="text1"/>
                          <w:sz w:val="44"/>
                          <w14:textOutline w14:w="3175" w14:cap="flat" w14:cmpd="sng" w14:algn="ctr">
                            <w14:solidFill>
                              <w14:schemeClr w14:val="tx1"/>
                            </w14:solidFill>
                            <w14:prstDash w14:val="solid"/>
                            <w14:bevel/>
                          </w14:textOutline>
                        </w:rPr>
                      </w:pPr>
                      <w:r>
                        <w:rPr>
                          <w:rFonts w:hint="eastAsia"/>
                          <w:b/>
                          <w:color w:val="000000" w:themeColor="text1"/>
                          <w:sz w:val="44"/>
                          <w14:textOutline w14:w="3175" w14:cap="flat" w14:cmpd="sng" w14:algn="ctr">
                            <w14:solidFill>
                              <w14:schemeClr w14:val="tx1"/>
                            </w14:solidFill>
                            <w14:prstDash w14:val="solid"/>
                            <w14:bevel/>
                          </w14:textOutline>
                        </w:rPr>
                        <w:t>三浦市農業委員会の委員募集要項</w:t>
                      </w:r>
                    </w:p>
                  </w:txbxContent>
                </v:textbox>
              </v:shape>
            </w:pict>
          </mc:Fallback>
        </mc:AlternateContent>
      </w:r>
    </w:p>
    <w:p w14:paraId="4C542B21" w14:textId="77777777" w:rsidR="00023C0D" w:rsidRDefault="00023C0D">
      <w:pPr>
        <w:tabs>
          <w:tab w:val="center" w:pos="4819"/>
        </w:tabs>
      </w:pPr>
    </w:p>
    <w:p w14:paraId="54077039" w14:textId="77777777" w:rsidR="00023C0D" w:rsidRDefault="00023C0D">
      <w:pPr>
        <w:tabs>
          <w:tab w:val="center" w:pos="4819"/>
        </w:tabs>
      </w:pPr>
    </w:p>
    <w:p w14:paraId="3C690F60" w14:textId="77777777" w:rsidR="00023C0D" w:rsidRDefault="00023C0D"/>
    <w:p w14:paraId="257FB975" w14:textId="1B8AC9F4" w:rsidR="00023C0D" w:rsidRDefault="00023C0D">
      <w:pPr>
        <w:ind w:firstLineChars="100" w:firstLine="240"/>
      </w:pPr>
    </w:p>
    <w:p w14:paraId="2FFA8057" w14:textId="6DBE6503" w:rsidR="002B1C38" w:rsidRDefault="00550457" w:rsidP="002B1C38">
      <w:pPr>
        <w:ind w:leftChars="100" w:left="240"/>
        <w:rPr>
          <w:rFonts w:asciiTheme="majorEastAsia" w:eastAsiaTheme="majorEastAsia" w:hAnsiTheme="majorEastAsia"/>
        </w:rPr>
      </w:pPr>
      <w:r>
        <w:rPr>
          <w:rFonts w:asciiTheme="majorEastAsia" w:eastAsiaTheme="majorEastAsia" w:hAnsiTheme="majorEastAsia" w:hint="eastAsia"/>
        </w:rPr>
        <w:t>令和</w:t>
      </w:r>
      <w:r w:rsidR="00BA5F6F">
        <w:rPr>
          <w:rFonts w:asciiTheme="majorEastAsia" w:eastAsiaTheme="majorEastAsia" w:hAnsiTheme="majorEastAsia" w:hint="eastAsia"/>
        </w:rPr>
        <w:t>８</w:t>
      </w:r>
      <w:r>
        <w:rPr>
          <w:rFonts w:asciiTheme="majorEastAsia" w:eastAsiaTheme="majorEastAsia" w:hAnsiTheme="majorEastAsia" w:hint="eastAsia"/>
        </w:rPr>
        <w:t>年７月に</w:t>
      </w:r>
      <w:r w:rsidR="00AA6731">
        <w:rPr>
          <w:rFonts w:asciiTheme="majorEastAsia" w:eastAsiaTheme="majorEastAsia" w:hAnsiTheme="majorEastAsia" w:hint="eastAsia"/>
        </w:rPr>
        <w:t>農業委員会の委員（以下「農業委員」という。）の</w:t>
      </w:r>
      <w:r>
        <w:rPr>
          <w:rFonts w:asciiTheme="majorEastAsia" w:eastAsiaTheme="majorEastAsia" w:hAnsiTheme="majorEastAsia" w:hint="eastAsia"/>
        </w:rPr>
        <w:t>任期が満了を迎えます。</w:t>
      </w:r>
      <w:r w:rsidR="00AA6731">
        <w:rPr>
          <w:rFonts w:asciiTheme="majorEastAsia" w:eastAsiaTheme="majorEastAsia" w:hAnsiTheme="majorEastAsia" w:hint="eastAsia"/>
        </w:rPr>
        <w:t xml:space="preserve">　それに伴い、推薦（農業者、農業団体等からの推薦による申込み）・自薦（本人による申</w:t>
      </w:r>
    </w:p>
    <w:p w14:paraId="381A6458" w14:textId="77777777" w:rsidR="00023C0D" w:rsidRDefault="00AA6731" w:rsidP="002B1C38">
      <w:r>
        <w:rPr>
          <w:rFonts w:asciiTheme="majorEastAsia" w:eastAsiaTheme="majorEastAsia" w:hAnsiTheme="majorEastAsia" w:hint="eastAsia"/>
        </w:rPr>
        <w:t>込み）により、以下のとおり農業委員の候補者を募集いたします。</w:t>
      </w:r>
    </w:p>
    <w:p w14:paraId="67885C88" w14:textId="77777777" w:rsidR="00023C0D" w:rsidRDefault="00023C0D">
      <w:pPr>
        <w:rPr>
          <w:rFonts w:asciiTheme="majorEastAsia" w:eastAsiaTheme="majorEastAsia" w:hAnsiTheme="majorEastAsia"/>
        </w:rPr>
      </w:pPr>
    </w:p>
    <w:p w14:paraId="7552C211" w14:textId="29E0871F" w:rsidR="00023C0D" w:rsidRDefault="00AA6731">
      <w:pPr>
        <w:rPr>
          <w:rFonts w:asciiTheme="majorEastAsia" w:eastAsiaTheme="majorEastAsia" w:hAnsiTheme="majorEastAsia"/>
        </w:rPr>
      </w:pPr>
      <w:r>
        <w:rPr>
          <w:rFonts w:asciiTheme="majorEastAsia" w:eastAsiaTheme="majorEastAsia" w:hAnsiTheme="majorEastAsia" w:hint="eastAsia"/>
        </w:rPr>
        <w:t xml:space="preserve">　※以下、他薦における、推薦をする者を「推薦者」、推薦を受ける者及び自薦において自ら申込みする者を「応募者」という。</w:t>
      </w:r>
    </w:p>
    <w:p w14:paraId="02EBFF44" w14:textId="77777777" w:rsidR="00023C0D" w:rsidRDefault="00AA6731">
      <w:pPr>
        <w:rPr>
          <w:rFonts w:asciiTheme="majorEastAsia" w:eastAsiaTheme="majorEastAsia" w:hAnsiTheme="majorEastAsia"/>
        </w:rPr>
      </w:pPr>
      <w:r>
        <w:rPr>
          <w:rFonts w:hint="eastAsia"/>
          <w:noProof/>
        </w:rPr>
        <mc:AlternateContent>
          <mc:Choice Requires="wps">
            <w:drawing>
              <wp:anchor distT="0" distB="0" distL="203200" distR="203200" simplePos="0" relativeHeight="251645952" behindDoc="0" locked="0" layoutInCell="1" hidden="0" allowOverlap="1" wp14:anchorId="0ADFDF4B" wp14:editId="4985F9A4">
                <wp:simplePos x="0" y="0"/>
                <wp:positionH relativeFrom="column">
                  <wp:posOffset>51435</wp:posOffset>
                </wp:positionH>
                <wp:positionV relativeFrom="paragraph">
                  <wp:posOffset>40005</wp:posOffset>
                </wp:positionV>
                <wp:extent cx="5991225" cy="247650"/>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5991225" cy="247650"/>
                        </a:xfrm>
                        <a:prstGeom prst="rect">
                          <a:avLst/>
                        </a:prstGeom>
                        <a:ln/>
                      </wps:spPr>
                      <wps:style>
                        <a:lnRef idx="2">
                          <a:schemeClr val="dk1"/>
                        </a:lnRef>
                        <a:fillRef idx="1">
                          <a:schemeClr val="lt1"/>
                        </a:fillRef>
                        <a:effectRef idx="0">
                          <a:srgbClr val="000000"/>
                        </a:effectRef>
                        <a:fontRef idx="none">
                          <a:schemeClr val="dk1"/>
                        </a:fontRef>
                      </wps:style>
                      <wps:txbx>
                        <w:txbxContent>
                          <w:p w14:paraId="4FD8888A" w14:textId="77777777" w:rsidR="00023C0D" w:rsidRDefault="00AA6731">
                            <w:pPr>
                              <w:jc w:val="left"/>
                              <w:rPr>
                                <w:b/>
                              </w:rPr>
                            </w:pPr>
                            <w:r>
                              <w:rPr>
                                <w:rFonts w:hint="eastAsia"/>
                                <w:b/>
                              </w:rPr>
                              <w:t>１　応募者の要件</w:t>
                            </w:r>
                          </w:p>
                        </w:txbxContent>
                      </wps:txbx>
                      <wps:bodyPr vertOverflow="overflow" horzOverflow="overflow" wrap="square" lIns="74295" tIns="8890" rIns="74295" bIns="8890" anchor="ctr"/>
                    </wps:wsp>
                  </a:graphicData>
                </a:graphic>
              </wp:anchor>
            </w:drawing>
          </mc:Choice>
          <mc:Fallback>
            <w:pict>
              <v:shapetype w14:anchorId="0ADFDF4B" id="_x0000_t202" coordsize="21600,21600" o:spt="202" path="m,l,21600r21600,l21600,xe">
                <v:stroke joinstyle="miter"/>
                <v:path gradientshapeok="t" o:connecttype="rect"/>
              </v:shapetype>
              <v:shape id="_x0000_s1027" type="#_x0000_t202" style="position:absolute;left:0;text-align:left;margin-left:4.05pt;margin-top:3.15pt;width:471.75pt;height:19.5pt;z-index:251645952;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" fillcolor="white [3201]" strokecolor="black [3200]" strokeweight="2pt">
                <v:textbox inset="5.85pt,.7pt,5.85pt,.7pt">
                  <w:txbxContent>
                    <w:p w14:paraId="4FD8888A" w14:textId="77777777" w:rsidR="00023C0D" w:rsidRDefault="00AA6731">
                      <w:pPr>
                        <w:jc w:val="left"/>
                        <w:rPr>
                          <w:b/>
                        </w:rPr>
                      </w:pPr>
                      <w:r>
                        <w:rPr>
                          <w:rFonts w:hint="eastAsia"/>
                          <w:b/>
                        </w:rPr>
                        <w:t>１　応募者の要件</w:t>
                      </w:r>
                    </w:p>
                  </w:txbxContent>
                </v:textbox>
              </v:shape>
            </w:pict>
          </mc:Fallback>
        </mc:AlternateContent>
      </w:r>
    </w:p>
    <w:p w14:paraId="32AC7532" w14:textId="52E4CE9C" w:rsidR="00023C0D" w:rsidRDefault="00023C0D">
      <w:pPr>
        <w:rPr>
          <w:rFonts w:asciiTheme="majorEastAsia" w:eastAsiaTheme="majorEastAsia" w:hAnsiTheme="majorEastAsia"/>
          <w:bdr w:val="single" w:sz="4" w:space="0" w:color="auto"/>
        </w:rPr>
      </w:pPr>
    </w:p>
    <w:p w14:paraId="1D18E06D" w14:textId="7E13B042" w:rsidR="00023C0D" w:rsidRDefault="00AA6731">
      <w:pPr>
        <w:ind w:leftChars="100" w:left="240"/>
        <w:rPr>
          <w:rFonts w:asciiTheme="majorEastAsia" w:eastAsiaTheme="majorEastAsia" w:hAnsiTheme="majorEastAsia"/>
        </w:rPr>
      </w:pPr>
      <w:r w:rsidRPr="0086411D">
        <w:rPr>
          <w:rFonts w:asciiTheme="majorEastAsia" w:eastAsiaTheme="majorEastAsia" w:hAnsiTheme="majorEastAsia" w:hint="eastAsia"/>
        </w:rPr>
        <w:t xml:space="preserve">　三浦市内に住所を有するもののうち、農業に</w:t>
      </w:r>
      <w:r>
        <w:rPr>
          <w:rFonts w:asciiTheme="majorEastAsia" w:eastAsiaTheme="majorEastAsia" w:hAnsiTheme="majorEastAsia" w:hint="eastAsia"/>
        </w:rPr>
        <w:t>関する識見を有し、農地等の利用の最適化の推進（担い手への農地利用の集積･集約化、耕作放棄地の発生防止・解消、新規参入の促進）に関する事項その他の農業委員会の所掌に属する事項に関し、その職務を適切に行うことができる者</w:t>
      </w:r>
    </w:p>
    <w:p w14:paraId="5E66773C" w14:textId="77777777" w:rsidR="00023C0D" w:rsidRDefault="00AA6731">
      <w:pPr>
        <w:ind w:firstLineChars="200" w:firstLine="480"/>
        <w:rPr>
          <w:rFonts w:asciiTheme="majorEastAsia" w:eastAsiaTheme="majorEastAsia" w:hAnsiTheme="majorEastAsia"/>
        </w:rPr>
      </w:pPr>
      <w:r>
        <w:rPr>
          <w:rFonts w:asciiTheme="majorEastAsia" w:eastAsiaTheme="majorEastAsia" w:hAnsiTheme="majorEastAsia" w:hint="eastAsia"/>
        </w:rPr>
        <w:t>ただし、次のいずれかに該当する者は応募できません。</w:t>
      </w:r>
    </w:p>
    <w:p w14:paraId="1BF91722" w14:textId="77777777" w:rsidR="00023C0D" w:rsidRDefault="00AA6731">
      <w:pPr>
        <w:ind w:firstLineChars="100" w:firstLine="240"/>
        <w:rPr>
          <w:rFonts w:asciiTheme="majorEastAsia" w:eastAsiaTheme="majorEastAsia" w:hAnsiTheme="majorEastAsia"/>
        </w:rPr>
      </w:pPr>
      <w:r>
        <w:rPr>
          <w:rFonts w:asciiTheme="majorEastAsia" w:eastAsiaTheme="majorEastAsia" w:hAnsiTheme="majorEastAsia" w:hint="eastAsia"/>
        </w:rPr>
        <w:t>（１）破産手続開始の決定を受けて復権を得ない者</w:t>
      </w:r>
    </w:p>
    <w:p w14:paraId="3DF94121" w14:textId="1761E339" w:rsidR="00023C0D" w:rsidRDefault="00AA6731">
      <w:pPr>
        <w:ind w:leftChars="100" w:left="720" w:hangingChars="200" w:hanging="480"/>
        <w:rPr>
          <w:rFonts w:asciiTheme="majorEastAsia" w:eastAsiaTheme="majorEastAsia" w:hAnsiTheme="majorEastAsia"/>
        </w:rPr>
      </w:pPr>
      <w:r>
        <w:rPr>
          <w:rFonts w:asciiTheme="majorEastAsia" w:eastAsiaTheme="majorEastAsia" w:hAnsiTheme="majorEastAsia" w:hint="eastAsia"/>
        </w:rPr>
        <w:t>（２）禁錮以上の刑に処せられ、その執行を終わるまで又はその執行を受けることがなくなるまでの者</w:t>
      </w:r>
    </w:p>
    <w:p w14:paraId="1E44574C" w14:textId="77777777" w:rsidR="00023C0D" w:rsidRPr="0086411D" w:rsidRDefault="00AA6731">
      <w:pPr>
        <w:ind w:leftChars="100" w:left="720" w:hangingChars="200" w:hanging="480"/>
        <w:rPr>
          <w:rFonts w:asciiTheme="majorEastAsia" w:eastAsiaTheme="majorEastAsia" w:hAnsiTheme="majorEastAsia"/>
        </w:rPr>
      </w:pPr>
      <w:r w:rsidRPr="0086411D">
        <w:rPr>
          <w:rFonts w:asciiTheme="majorEastAsia" w:eastAsiaTheme="majorEastAsia" w:hAnsiTheme="majorEastAsia" w:hint="eastAsia"/>
        </w:rPr>
        <w:t>（３）三浦市暴力団排除条例第２条に規定する暴力団員等である者</w:t>
      </w:r>
    </w:p>
    <w:p w14:paraId="3ED5BCF3" w14:textId="77777777" w:rsidR="00023C0D" w:rsidRPr="0086411D" w:rsidRDefault="00AA6731">
      <w:pPr>
        <w:ind w:leftChars="100" w:left="720" w:hangingChars="200" w:hanging="480"/>
        <w:rPr>
          <w:rFonts w:asciiTheme="majorEastAsia" w:eastAsiaTheme="majorEastAsia" w:hAnsiTheme="majorEastAsia"/>
        </w:rPr>
      </w:pPr>
      <w:r w:rsidRPr="0086411D">
        <w:rPr>
          <w:rFonts w:asciiTheme="majorEastAsia" w:eastAsiaTheme="majorEastAsia" w:hAnsiTheme="majorEastAsia" w:hint="eastAsia"/>
        </w:rPr>
        <w:t>（４）農地法に関する法令違反等の実績が過去に遡ってある者</w:t>
      </w:r>
    </w:p>
    <w:p w14:paraId="28BE94EA" w14:textId="77777777" w:rsidR="00023C0D" w:rsidRPr="0086411D" w:rsidRDefault="00AA6731">
      <w:pPr>
        <w:ind w:leftChars="100" w:left="720" w:hangingChars="200" w:hanging="480"/>
        <w:rPr>
          <w:rFonts w:asciiTheme="majorEastAsia" w:eastAsiaTheme="majorEastAsia" w:hAnsiTheme="majorEastAsia"/>
        </w:rPr>
      </w:pPr>
      <w:r w:rsidRPr="0086411D">
        <w:rPr>
          <w:rFonts w:asciiTheme="majorEastAsia" w:eastAsiaTheme="majorEastAsia" w:hAnsiTheme="majorEastAsia" w:hint="eastAsia"/>
        </w:rPr>
        <w:t>（５）応募時点において、市税の滞納がある者</w:t>
      </w:r>
    </w:p>
    <w:p w14:paraId="3263984B" w14:textId="77777777" w:rsidR="00023C0D" w:rsidRDefault="00AA6731">
      <w:pPr>
        <w:ind w:leftChars="100" w:left="720" w:hangingChars="200" w:hanging="480"/>
        <w:rPr>
          <w:rFonts w:asciiTheme="majorEastAsia" w:eastAsiaTheme="majorEastAsia" w:hAnsiTheme="majorEastAsia"/>
        </w:rPr>
      </w:pPr>
      <w:r>
        <w:rPr>
          <w:rFonts w:hint="eastAsia"/>
          <w:noProof/>
        </w:rPr>
        <mc:AlternateContent>
          <mc:Choice Requires="wps">
            <w:drawing>
              <wp:anchor distT="0" distB="0" distL="203200" distR="203200" simplePos="0" relativeHeight="251646976" behindDoc="0" locked="0" layoutInCell="1" hidden="0" allowOverlap="1" wp14:anchorId="510C5999" wp14:editId="61D6355F">
                <wp:simplePos x="0" y="0"/>
                <wp:positionH relativeFrom="column">
                  <wp:posOffset>51435</wp:posOffset>
                </wp:positionH>
                <wp:positionV relativeFrom="paragraph">
                  <wp:posOffset>72390</wp:posOffset>
                </wp:positionV>
                <wp:extent cx="5991225" cy="247650"/>
                <wp:effectExtent l="635" t="635" r="29845" b="10795"/>
                <wp:wrapNone/>
                <wp:docPr id="1034" name="オブジェクト 0"/>
                <wp:cNvGraphicFramePr/>
                <a:graphic xmlns:a="http://schemas.openxmlformats.org/drawingml/2006/main">
                  <a:graphicData uri="http://schemas.microsoft.com/office/word/2010/wordprocessingShape">
                    <wps:wsp>
                      <wps:cNvSpPr txBox="1"/>
                      <wps:spPr>
                        <a:xfrm>
                          <a:off x="0" y="0"/>
                          <a:ext cx="5991225" cy="247650"/>
                        </a:xfrm>
                        <a:prstGeom prst="rect">
                          <a:avLst/>
                        </a:prstGeom>
                        <a:ln/>
                      </wps:spPr>
                      <wps:style>
                        <a:lnRef idx="2">
                          <a:schemeClr val="dk1"/>
                        </a:lnRef>
                        <a:fillRef idx="1">
                          <a:schemeClr val="lt1"/>
                        </a:fillRef>
                        <a:effectRef idx="0">
                          <a:srgbClr val="000000"/>
                        </a:effectRef>
                        <a:fontRef idx="none">
                          <a:schemeClr val="dk1"/>
                        </a:fontRef>
                      </wps:style>
                      <wps:txbx>
                        <w:txbxContent>
                          <w:p w14:paraId="771D9CF4" w14:textId="77777777" w:rsidR="00023C0D" w:rsidRDefault="00AA6731">
                            <w:pPr>
                              <w:jc w:val="left"/>
                              <w:rPr>
                                <w:b/>
                              </w:rPr>
                            </w:pPr>
                            <w:r>
                              <w:rPr>
                                <w:rFonts w:hint="eastAsia"/>
                                <w:b/>
                              </w:rPr>
                              <w:t>２　農業委員の主な業務内容等</w:t>
                            </w:r>
                          </w:p>
                        </w:txbxContent>
                      </wps:txbx>
                      <wps:bodyPr vertOverflow="overflow" horzOverflow="overflow" wrap="square" lIns="74295" tIns="8890" rIns="74295" bIns="8890" anchor="ctr"/>
                    </wps:wsp>
                  </a:graphicData>
                </a:graphic>
              </wp:anchor>
            </w:drawing>
          </mc:Choice>
          <mc:Fallback>
            <w:pict>
              <v:shape w14:anchorId="510C5999" id="_x0000_s1028" type="#_x0000_t202" style="position:absolute;left:0;text-align:left;margin-left:4.05pt;margin-top:5.7pt;width:471.75pt;height:19.5pt;z-index:251646976;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" fillcolor="white [3201]" strokecolor="black [3200]" strokeweight="2pt">
                <v:textbox inset="5.85pt,.7pt,5.85pt,.7pt">
                  <w:txbxContent>
                    <w:p w14:paraId="771D9CF4" w14:textId="77777777" w:rsidR="00023C0D" w:rsidRDefault="00AA6731">
                      <w:pPr>
                        <w:jc w:val="left"/>
                        <w:rPr>
                          <w:b/>
                        </w:rPr>
                      </w:pPr>
                      <w:r>
                        <w:rPr>
                          <w:rFonts w:hint="eastAsia"/>
                          <w:b/>
                        </w:rPr>
                        <w:t>２　農業委員の主な業務内容等</w:t>
                      </w:r>
                    </w:p>
                  </w:txbxContent>
                </v:textbox>
              </v:shape>
            </w:pict>
          </mc:Fallback>
        </mc:AlternateContent>
      </w:r>
    </w:p>
    <w:p w14:paraId="31D6536F" w14:textId="2DAB662B" w:rsidR="00023C0D" w:rsidRDefault="00023C0D">
      <w:pPr>
        <w:rPr>
          <w:rFonts w:asciiTheme="majorEastAsia" w:eastAsiaTheme="majorEastAsia" w:hAnsiTheme="majorEastAsia"/>
          <w:bdr w:val="single" w:sz="4" w:space="0" w:color="auto"/>
        </w:rPr>
      </w:pPr>
    </w:p>
    <w:p w14:paraId="064B892B" w14:textId="6378753C" w:rsidR="00023C0D" w:rsidRDefault="00AA6731">
      <w:pPr>
        <w:ind w:firstLineChars="100" w:firstLine="240"/>
        <w:rPr>
          <w:rFonts w:asciiTheme="majorEastAsia" w:eastAsiaTheme="majorEastAsia" w:hAnsiTheme="majorEastAsia"/>
        </w:rPr>
      </w:pPr>
      <w:r>
        <w:rPr>
          <w:rFonts w:asciiTheme="majorEastAsia" w:eastAsiaTheme="majorEastAsia" w:hAnsiTheme="majorEastAsia" w:hint="eastAsia"/>
        </w:rPr>
        <w:t>毎月開催される農業委員会の総会に出席し、農地の権利移動の許可等に関する審議及び決定をおこないます。また、審議に関連した現場調査等を行います。</w:t>
      </w:r>
    </w:p>
    <w:tbl>
      <w:tblPr>
        <w:tblStyle w:val="ac"/>
        <w:tblW w:w="9444" w:type="dxa"/>
        <w:tblInd w:w="392" w:type="dxa"/>
        <w:tblLayout w:type="fixed"/>
        <w:tblLook w:val="04A0" w:firstRow="1" w:lastRow="0" w:firstColumn="1" w:lastColumn="0" w:noHBand="0" w:noVBand="1"/>
      </w:tblPr>
      <w:tblGrid>
        <w:gridCol w:w="1559"/>
        <w:gridCol w:w="7885"/>
      </w:tblGrid>
      <w:tr w:rsidR="00023C0D" w14:paraId="084D8510" w14:textId="77777777">
        <w:trPr>
          <w:trHeight w:val="397"/>
        </w:trPr>
        <w:tc>
          <w:tcPr>
            <w:tcW w:w="1559" w:type="dxa"/>
            <w:vAlign w:val="center"/>
          </w:tcPr>
          <w:p w14:paraId="1AD9E0CF" w14:textId="77777777" w:rsidR="00023C0D" w:rsidRDefault="00AA6731">
            <w:pPr>
              <w:rPr>
                <w:rFonts w:asciiTheme="majorEastAsia" w:eastAsiaTheme="majorEastAsia" w:hAnsiTheme="majorEastAsia"/>
              </w:rPr>
            </w:pPr>
            <w:r>
              <w:rPr>
                <w:rFonts w:asciiTheme="majorEastAsia" w:eastAsiaTheme="majorEastAsia" w:hAnsiTheme="majorEastAsia" w:hint="eastAsia"/>
              </w:rPr>
              <w:t>身分</w:t>
            </w:r>
          </w:p>
        </w:tc>
        <w:tc>
          <w:tcPr>
            <w:tcW w:w="7885" w:type="dxa"/>
            <w:vAlign w:val="center"/>
          </w:tcPr>
          <w:p w14:paraId="339222CB" w14:textId="4F99CB93" w:rsidR="00023C0D" w:rsidRDefault="00AA6731">
            <w:pPr>
              <w:rPr>
                <w:rFonts w:asciiTheme="majorEastAsia" w:eastAsiaTheme="majorEastAsia" w:hAnsiTheme="majorEastAsia"/>
              </w:rPr>
            </w:pPr>
            <w:r>
              <w:rPr>
                <w:rFonts w:asciiTheme="majorEastAsia" w:eastAsiaTheme="majorEastAsia" w:hAnsiTheme="majorEastAsia" w:hint="eastAsia"/>
              </w:rPr>
              <w:t>三浦市非常勤職員</w:t>
            </w:r>
          </w:p>
        </w:tc>
      </w:tr>
      <w:tr w:rsidR="00023C0D" w14:paraId="7EF655FD" w14:textId="77777777">
        <w:trPr>
          <w:trHeight w:val="397"/>
        </w:trPr>
        <w:tc>
          <w:tcPr>
            <w:tcW w:w="1559" w:type="dxa"/>
            <w:vAlign w:val="center"/>
          </w:tcPr>
          <w:p w14:paraId="20F67CF3" w14:textId="77777777" w:rsidR="00023C0D" w:rsidRDefault="00AA6731">
            <w:pPr>
              <w:rPr>
                <w:rFonts w:asciiTheme="majorEastAsia" w:eastAsiaTheme="majorEastAsia" w:hAnsiTheme="majorEastAsia"/>
              </w:rPr>
            </w:pPr>
            <w:r>
              <w:rPr>
                <w:rFonts w:asciiTheme="majorEastAsia" w:eastAsiaTheme="majorEastAsia" w:hAnsiTheme="majorEastAsia" w:hint="eastAsia"/>
              </w:rPr>
              <w:t>報酬額</w:t>
            </w:r>
          </w:p>
        </w:tc>
        <w:tc>
          <w:tcPr>
            <w:tcW w:w="7885" w:type="dxa"/>
            <w:vAlign w:val="center"/>
          </w:tcPr>
          <w:p w14:paraId="2B242A5B" w14:textId="77777777" w:rsidR="00023C0D" w:rsidRDefault="00AA6731">
            <w:pPr>
              <w:rPr>
                <w:rFonts w:asciiTheme="majorEastAsia" w:eastAsiaTheme="majorEastAsia" w:hAnsiTheme="majorEastAsia"/>
              </w:rPr>
            </w:pPr>
            <w:r>
              <w:rPr>
                <w:rFonts w:asciiTheme="majorEastAsia" w:eastAsiaTheme="majorEastAsia" w:hAnsiTheme="majorEastAsia" w:hint="eastAsia"/>
              </w:rPr>
              <w:t>会長　　　　　：月額４６，５００円（交通費含む・別途法定控除有り）</w:t>
            </w:r>
          </w:p>
          <w:p w14:paraId="2579A1C1" w14:textId="77777777" w:rsidR="00023C0D" w:rsidRDefault="00AA6731">
            <w:pPr>
              <w:rPr>
                <w:rFonts w:asciiTheme="majorEastAsia" w:eastAsiaTheme="majorEastAsia" w:hAnsiTheme="majorEastAsia"/>
              </w:rPr>
            </w:pPr>
            <w:r>
              <w:rPr>
                <w:rFonts w:asciiTheme="majorEastAsia" w:eastAsiaTheme="majorEastAsia" w:hAnsiTheme="majorEastAsia" w:hint="eastAsia"/>
              </w:rPr>
              <w:t>会長職務代理者：月額３５，６００円（交通費含む・別途法定控除有り）</w:t>
            </w:r>
          </w:p>
          <w:p w14:paraId="463F2189" w14:textId="77777777" w:rsidR="00023C0D" w:rsidRDefault="00AA6731">
            <w:pPr>
              <w:rPr>
                <w:rFonts w:asciiTheme="majorEastAsia" w:eastAsiaTheme="majorEastAsia" w:hAnsiTheme="majorEastAsia"/>
              </w:rPr>
            </w:pPr>
            <w:r>
              <w:rPr>
                <w:rFonts w:asciiTheme="majorEastAsia" w:eastAsiaTheme="majorEastAsia" w:hAnsiTheme="majorEastAsia" w:hint="eastAsia"/>
              </w:rPr>
              <w:t>委員　　　　　：月額２７，３００円（交通費含む・別途法定控除有り）</w:t>
            </w:r>
          </w:p>
        </w:tc>
      </w:tr>
      <w:tr w:rsidR="00023C0D" w14:paraId="1A35CD34" w14:textId="77777777">
        <w:trPr>
          <w:trHeight w:val="397"/>
        </w:trPr>
        <w:tc>
          <w:tcPr>
            <w:tcW w:w="1559" w:type="dxa"/>
            <w:vAlign w:val="center"/>
          </w:tcPr>
          <w:p w14:paraId="4B4DC737" w14:textId="77777777" w:rsidR="00023C0D" w:rsidRDefault="00AA6731">
            <w:pPr>
              <w:rPr>
                <w:rFonts w:asciiTheme="majorEastAsia" w:eastAsiaTheme="majorEastAsia" w:hAnsiTheme="majorEastAsia"/>
              </w:rPr>
            </w:pPr>
            <w:r>
              <w:rPr>
                <w:rFonts w:asciiTheme="majorEastAsia" w:eastAsiaTheme="majorEastAsia" w:hAnsiTheme="majorEastAsia" w:hint="eastAsia"/>
              </w:rPr>
              <w:t>任期</w:t>
            </w:r>
          </w:p>
        </w:tc>
        <w:tc>
          <w:tcPr>
            <w:tcW w:w="7885" w:type="dxa"/>
            <w:vAlign w:val="center"/>
          </w:tcPr>
          <w:p w14:paraId="01E07003" w14:textId="2A15BD53" w:rsidR="00023C0D" w:rsidRDefault="00AA6731">
            <w:pPr>
              <w:rPr>
                <w:rFonts w:asciiTheme="majorEastAsia" w:eastAsiaTheme="majorEastAsia" w:hAnsiTheme="majorEastAsia"/>
              </w:rPr>
            </w:pPr>
            <w:r w:rsidRPr="00F13463">
              <w:rPr>
                <w:rFonts w:asciiTheme="majorEastAsia" w:eastAsiaTheme="majorEastAsia" w:hAnsiTheme="majorEastAsia" w:hint="eastAsia"/>
                <w:noProof/>
              </w:rPr>
              <w:t>令和</w:t>
            </w:r>
            <w:r w:rsidR="00BA5F6F">
              <w:rPr>
                <w:rFonts w:asciiTheme="majorEastAsia" w:eastAsiaTheme="majorEastAsia" w:hAnsiTheme="majorEastAsia" w:hint="eastAsia"/>
                <w:noProof/>
              </w:rPr>
              <w:t>８</w:t>
            </w:r>
            <w:r>
              <w:rPr>
                <w:rFonts w:asciiTheme="majorEastAsia" w:eastAsiaTheme="majorEastAsia" w:hAnsiTheme="majorEastAsia" w:hint="eastAsia"/>
              </w:rPr>
              <w:t>年</w:t>
            </w:r>
            <w:r w:rsidR="00D378B6">
              <w:rPr>
                <w:rFonts w:asciiTheme="majorEastAsia" w:eastAsiaTheme="majorEastAsia" w:hAnsiTheme="majorEastAsia" w:hint="eastAsia"/>
              </w:rPr>
              <w:t>７</w:t>
            </w:r>
            <w:r>
              <w:rPr>
                <w:rFonts w:asciiTheme="majorEastAsia" w:eastAsiaTheme="majorEastAsia" w:hAnsiTheme="majorEastAsia" w:hint="eastAsia"/>
              </w:rPr>
              <w:t>月</w:t>
            </w:r>
            <w:r w:rsidR="0069271D">
              <w:rPr>
                <w:rFonts w:asciiTheme="majorEastAsia" w:eastAsiaTheme="majorEastAsia" w:hAnsiTheme="majorEastAsia" w:hint="eastAsia"/>
              </w:rPr>
              <w:t>20</w:t>
            </w:r>
            <w:r>
              <w:rPr>
                <w:rFonts w:asciiTheme="majorEastAsia" w:eastAsiaTheme="majorEastAsia" w:hAnsiTheme="majorEastAsia" w:hint="eastAsia"/>
              </w:rPr>
              <w:t>日から令和</w:t>
            </w:r>
            <w:r w:rsidR="00BA5F6F">
              <w:rPr>
                <w:rFonts w:asciiTheme="majorEastAsia" w:eastAsiaTheme="majorEastAsia" w:hAnsiTheme="majorEastAsia" w:hint="eastAsia"/>
              </w:rPr>
              <w:t>１１</w:t>
            </w:r>
            <w:r>
              <w:rPr>
                <w:rFonts w:asciiTheme="majorEastAsia" w:eastAsiaTheme="majorEastAsia" w:hAnsiTheme="majorEastAsia" w:hint="eastAsia"/>
              </w:rPr>
              <w:t>年７月</w:t>
            </w:r>
            <w:r w:rsidR="0069271D">
              <w:rPr>
                <w:rFonts w:asciiTheme="majorEastAsia" w:eastAsiaTheme="majorEastAsia" w:hAnsiTheme="majorEastAsia" w:hint="eastAsia"/>
              </w:rPr>
              <w:t>19</w:t>
            </w:r>
            <w:r>
              <w:rPr>
                <w:rFonts w:asciiTheme="majorEastAsia" w:eastAsiaTheme="majorEastAsia" w:hAnsiTheme="majorEastAsia" w:hint="eastAsia"/>
              </w:rPr>
              <w:t>日まで</w:t>
            </w:r>
          </w:p>
        </w:tc>
      </w:tr>
    </w:tbl>
    <w:p w14:paraId="1D0DFA85" w14:textId="51205D77" w:rsidR="00023C0D" w:rsidRDefault="00023C0D">
      <w:pPr>
        <w:ind w:firstLineChars="100" w:firstLine="240"/>
        <w:rPr>
          <w:rFonts w:asciiTheme="majorEastAsia" w:eastAsiaTheme="majorEastAsia" w:hAnsiTheme="majorEastAsia"/>
        </w:rPr>
      </w:pPr>
    </w:p>
    <w:p w14:paraId="3C507464" w14:textId="77777777" w:rsidR="00023C0D" w:rsidRDefault="00AA6731">
      <w:pPr>
        <w:rPr>
          <w:rFonts w:asciiTheme="majorEastAsia" w:eastAsiaTheme="majorEastAsia" w:hAnsiTheme="majorEastAsia"/>
          <w:bdr w:val="single" w:sz="4" w:space="0" w:color="auto"/>
        </w:rPr>
      </w:pPr>
      <w:r>
        <w:rPr>
          <w:rFonts w:hint="eastAsia"/>
          <w:noProof/>
        </w:rPr>
        <mc:AlternateContent>
          <mc:Choice Requires="wps">
            <w:drawing>
              <wp:anchor distT="0" distB="0" distL="203200" distR="203200" simplePos="0" relativeHeight="251648000" behindDoc="0" locked="0" layoutInCell="1" hidden="0" allowOverlap="1" wp14:anchorId="3F7A89A6" wp14:editId="5AFF7B2C">
                <wp:simplePos x="0" y="0"/>
                <wp:positionH relativeFrom="column">
                  <wp:posOffset>51435</wp:posOffset>
                </wp:positionH>
                <wp:positionV relativeFrom="paragraph">
                  <wp:posOffset>108585</wp:posOffset>
                </wp:positionV>
                <wp:extent cx="5991225" cy="247650"/>
                <wp:effectExtent l="635" t="635" r="29845" b="10795"/>
                <wp:wrapNone/>
                <wp:docPr id="1040" name="オブジェクト 0"/>
                <wp:cNvGraphicFramePr/>
                <a:graphic xmlns:a="http://schemas.openxmlformats.org/drawingml/2006/main">
                  <a:graphicData uri="http://schemas.microsoft.com/office/word/2010/wordprocessingShape">
                    <wps:wsp>
                      <wps:cNvSpPr txBox="1"/>
                      <wps:spPr>
                        <a:xfrm>
                          <a:off x="0" y="0"/>
                          <a:ext cx="5991225" cy="247650"/>
                        </a:xfrm>
                        <a:prstGeom prst="rect">
                          <a:avLst/>
                        </a:prstGeom>
                        <a:ln/>
                      </wps:spPr>
                      <wps:style>
                        <a:lnRef idx="2">
                          <a:schemeClr val="dk1"/>
                        </a:lnRef>
                        <a:fillRef idx="1">
                          <a:schemeClr val="lt1"/>
                        </a:fillRef>
                        <a:effectRef idx="0">
                          <a:srgbClr val="000000"/>
                        </a:effectRef>
                        <a:fontRef idx="none">
                          <a:schemeClr val="dk1"/>
                        </a:fontRef>
                      </wps:style>
                      <wps:txbx>
                        <w:txbxContent>
                          <w:p w14:paraId="091BC0D0" w14:textId="77777777" w:rsidR="00023C0D" w:rsidRDefault="00AA6731">
                            <w:pPr>
                              <w:jc w:val="left"/>
                              <w:rPr>
                                <w:b/>
                              </w:rPr>
                            </w:pPr>
                            <w:r>
                              <w:rPr>
                                <w:rFonts w:hint="eastAsia"/>
                                <w:b/>
                              </w:rPr>
                              <w:t>３　募集人数</w:t>
                            </w:r>
                          </w:p>
                          <w:p w14:paraId="08C09992" w14:textId="77777777" w:rsidR="00023C0D" w:rsidRDefault="00023C0D">
                            <w:pPr>
                              <w:jc w:val="center"/>
                              <w:rPr>
                                <w:b/>
                              </w:rPr>
                            </w:pPr>
                          </w:p>
                        </w:txbxContent>
                      </wps:txbx>
                      <wps:bodyPr vertOverflow="overflow" horzOverflow="overflow" wrap="square" lIns="74295" tIns="8890" rIns="74295" bIns="8890" anchor="ctr"/>
                    </wps:wsp>
                  </a:graphicData>
                </a:graphic>
              </wp:anchor>
            </w:drawing>
          </mc:Choice>
          <mc:Fallback>
            <w:pict>
              <v:shape w14:anchorId="3F7A89A6" id="_x0000_s1029" type="#_x0000_t202" style="position:absolute;left:0;text-align:left;margin-left:4.05pt;margin-top:8.55pt;width:471.75pt;height:19.5pt;z-index:251648000;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" fillcolor="white [3201]" strokecolor="black [3200]" strokeweight="2pt">
                <v:textbox inset="5.85pt,.7pt,5.85pt,.7pt">
                  <w:txbxContent>
                    <w:p w14:paraId="091BC0D0" w14:textId="77777777" w:rsidR="00023C0D" w:rsidRDefault="00AA6731">
                      <w:pPr>
                        <w:jc w:val="left"/>
                        <w:rPr>
                          <w:b/>
                        </w:rPr>
                      </w:pPr>
                      <w:r>
                        <w:rPr>
                          <w:rFonts w:hint="eastAsia"/>
                          <w:b/>
                        </w:rPr>
                        <w:t>３　募集人数</w:t>
                      </w:r>
                    </w:p>
                    <w:p w14:paraId="08C09992" w14:textId="77777777" w:rsidR="00023C0D" w:rsidRDefault="00023C0D">
                      <w:pPr>
                        <w:jc w:val="center"/>
                        <w:rPr>
                          <w:b/>
                        </w:rPr>
                      </w:pPr>
                    </w:p>
                  </w:txbxContent>
                </v:textbox>
              </v:shape>
            </w:pict>
          </mc:Fallback>
        </mc:AlternateContent>
      </w:r>
    </w:p>
    <w:p w14:paraId="758E0361" w14:textId="77777777" w:rsidR="00023C0D" w:rsidRDefault="00023C0D">
      <w:pPr>
        <w:rPr>
          <w:rFonts w:asciiTheme="majorEastAsia" w:eastAsiaTheme="majorEastAsia" w:hAnsiTheme="majorEastAsia"/>
          <w:bdr w:val="single" w:sz="4" w:space="0" w:color="auto"/>
        </w:rPr>
      </w:pPr>
    </w:p>
    <w:p w14:paraId="6424A562" w14:textId="0CD5C1E4" w:rsidR="00023C0D" w:rsidRDefault="00AA6731">
      <w:pPr>
        <w:ind w:firstLineChars="100" w:firstLine="240"/>
        <w:rPr>
          <w:rFonts w:asciiTheme="majorEastAsia" w:eastAsiaTheme="majorEastAsia" w:hAnsiTheme="majorEastAsia"/>
          <w:u w:val="single"/>
        </w:rPr>
      </w:pPr>
      <w:r>
        <w:rPr>
          <w:rFonts w:asciiTheme="majorEastAsia" w:eastAsiaTheme="majorEastAsia" w:hAnsiTheme="majorEastAsia" w:hint="eastAsia"/>
        </w:rPr>
        <w:t>募集人数は</w:t>
      </w:r>
      <w:r w:rsidR="0069271D">
        <w:rPr>
          <w:rFonts w:asciiTheme="majorEastAsia" w:eastAsiaTheme="majorEastAsia" w:hAnsiTheme="majorEastAsia" w:hint="eastAsia"/>
        </w:rPr>
        <w:t>22</w:t>
      </w:r>
      <w:r>
        <w:rPr>
          <w:rFonts w:asciiTheme="majorEastAsia" w:eastAsiaTheme="majorEastAsia" w:hAnsiTheme="majorEastAsia" w:hint="eastAsia"/>
        </w:rPr>
        <w:t>人です。</w:t>
      </w:r>
    </w:p>
    <w:p w14:paraId="6CE99842" w14:textId="70709650" w:rsidR="00023C0D" w:rsidRDefault="00AA6731">
      <w:pPr>
        <w:ind w:firstLineChars="100" w:firstLine="240"/>
        <w:rPr>
          <w:rFonts w:asciiTheme="majorEastAsia" w:eastAsiaTheme="majorEastAsia" w:hAnsiTheme="majorEastAsia"/>
        </w:rPr>
      </w:pPr>
      <w:r>
        <w:rPr>
          <w:rFonts w:asciiTheme="majorEastAsia" w:eastAsiaTheme="majorEastAsia" w:hAnsiTheme="majorEastAsia" w:hint="eastAsia"/>
        </w:rPr>
        <w:t>農業委員の構成については、次のとおりです。</w:t>
      </w:r>
    </w:p>
    <w:p w14:paraId="58831F40" w14:textId="77777777" w:rsidR="00023C0D" w:rsidRDefault="00AA6731">
      <w:pPr>
        <w:rPr>
          <w:rFonts w:asciiTheme="majorEastAsia" w:eastAsiaTheme="majorEastAsia" w:hAnsiTheme="majorEastAsia"/>
        </w:rPr>
      </w:pPr>
      <w:r>
        <w:rPr>
          <w:rFonts w:asciiTheme="majorEastAsia" w:eastAsiaTheme="majorEastAsia" w:hAnsiTheme="majorEastAsia" w:hint="eastAsia"/>
        </w:rPr>
        <w:t>（１）認定農業者（個人又は法人の役職員）が農業委員の過半数以上であること</w:t>
      </w:r>
    </w:p>
    <w:p w14:paraId="3952BD15" w14:textId="77777777" w:rsidR="00023C0D" w:rsidRDefault="00AA6731">
      <w:pPr>
        <w:tabs>
          <w:tab w:val="left" w:pos="426"/>
        </w:tabs>
        <w:rPr>
          <w:rFonts w:asciiTheme="majorEastAsia" w:eastAsiaTheme="majorEastAsia" w:hAnsiTheme="majorEastAsia"/>
        </w:rPr>
      </w:pPr>
      <w:r>
        <w:rPr>
          <w:rFonts w:asciiTheme="majorEastAsia" w:eastAsiaTheme="majorEastAsia" w:hAnsiTheme="majorEastAsia" w:hint="eastAsia"/>
        </w:rPr>
        <w:t>（２）中立的な立場で公正な判断をすることができる者として、農業委員会の所掌に</w:t>
      </w:r>
    </w:p>
    <w:p w14:paraId="362C9882" w14:textId="77777777" w:rsidR="00023C0D" w:rsidRDefault="00AA6731">
      <w:pPr>
        <w:tabs>
          <w:tab w:val="left" w:pos="426"/>
        </w:tabs>
        <w:ind w:firstLineChars="300" w:firstLine="720"/>
        <w:rPr>
          <w:rFonts w:asciiTheme="majorEastAsia" w:eastAsiaTheme="majorEastAsia" w:hAnsiTheme="majorEastAsia"/>
        </w:rPr>
      </w:pPr>
      <w:r>
        <w:rPr>
          <w:rFonts w:asciiTheme="majorEastAsia" w:eastAsiaTheme="majorEastAsia" w:hAnsiTheme="majorEastAsia" w:hint="eastAsia"/>
        </w:rPr>
        <w:t>属する事項に関し利害関係を有しない者が１人以上であること</w:t>
      </w:r>
    </w:p>
    <w:p w14:paraId="18FA1D3B" w14:textId="77777777" w:rsidR="00FF5C5F" w:rsidRDefault="00FF5C5F">
      <w:pPr>
        <w:tabs>
          <w:tab w:val="left" w:pos="426"/>
        </w:tabs>
        <w:ind w:firstLineChars="300" w:firstLine="720"/>
        <w:rPr>
          <w:rFonts w:asciiTheme="majorEastAsia" w:eastAsiaTheme="majorEastAsia" w:hAnsiTheme="majorEastAsia"/>
        </w:rPr>
      </w:pPr>
    </w:p>
    <w:p w14:paraId="67E390CF" w14:textId="481C34DA" w:rsidR="00023C0D" w:rsidRDefault="00AA6731">
      <w:pPr>
        <w:rPr>
          <w:rFonts w:asciiTheme="majorEastAsia" w:eastAsiaTheme="majorEastAsia" w:hAnsiTheme="majorEastAsia"/>
        </w:rPr>
      </w:pPr>
      <w:r>
        <w:rPr>
          <w:rFonts w:hint="eastAsia"/>
          <w:noProof/>
        </w:rPr>
        <w:lastRenderedPageBreak/>
        <mc:AlternateContent>
          <mc:Choice Requires="wps">
            <w:drawing>
              <wp:anchor distT="0" distB="0" distL="203200" distR="203200" simplePos="0" relativeHeight="251660288" behindDoc="0" locked="0" layoutInCell="1" hidden="0" allowOverlap="1" wp14:anchorId="1E633985" wp14:editId="7D246330">
                <wp:simplePos x="0" y="0"/>
                <wp:positionH relativeFrom="column">
                  <wp:posOffset>51435</wp:posOffset>
                </wp:positionH>
                <wp:positionV relativeFrom="paragraph">
                  <wp:posOffset>66040</wp:posOffset>
                </wp:positionV>
                <wp:extent cx="5991225" cy="247650"/>
                <wp:effectExtent l="635" t="635" r="29845" b="10795"/>
                <wp:wrapNone/>
                <wp:docPr id="1044" name="オブジェクト 0"/>
                <wp:cNvGraphicFramePr/>
                <a:graphic xmlns:a="http://schemas.openxmlformats.org/drawingml/2006/main">
                  <a:graphicData uri="http://schemas.microsoft.com/office/word/2010/wordprocessingShape">
                    <wps:wsp>
                      <wps:cNvSpPr txBox="1"/>
                      <wps:spPr>
                        <a:xfrm>
                          <a:off x="0" y="0"/>
                          <a:ext cx="5991225" cy="247650"/>
                        </a:xfrm>
                        <a:prstGeom prst="rect">
                          <a:avLst/>
                        </a:prstGeom>
                        <a:ln/>
                      </wps:spPr>
                      <wps:style>
                        <a:lnRef idx="2">
                          <a:schemeClr val="dk1"/>
                        </a:lnRef>
                        <a:fillRef idx="1">
                          <a:schemeClr val="lt1"/>
                        </a:fillRef>
                        <a:effectRef idx="0">
                          <a:srgbClr val="000000"/>
                        </a:effectRef>
                        <a:fontRef idx="none">
                          <a:schemeClr val="dk1"/>
                        </a:fontRef>
                      </wps:style>
                      <wps:txbx>
                        <w:txbxContent>
                          <w:p w14:paraId="035BB27A" w14:textId="77777777" w:rsidR="00023C0D" w:rsidRDefault="00AA6731">
                            <w:pPr>
                              <w:jc w:val="left"/>
                              <w:rPr>
                                <w:b/>
                              </w:rPr>
                            </w:pPr>
                            <w:r>
                              <w:rPr>
                                <w:rFonts w:hint="eastAsia"/>
                                <w:b/>
                              </w:rPr>
                              <w:t>４　選出方法</w:t>
                            </w:r>
                          </w:p>
                          <w:p w14:paraId="6FDA9DDA" w14:textId="77777777" w:rsidR="00023C0D" w:rsidRDefault="00023C0D">
                            <w:pPr>
                              <w:jc w:val="center"/>
                              <w:rPr>
                                <w:b/>
                              </w:rPr>
                            </w:pPr>
                          </w:p>
                        </w:txbxContent>
                      </wps:txbx>
                      <wps:bodyPr vertOverflow="overflow" horzOverflow="overflow" wrap="square" lIns="74295" tIns="8890" rIns="74295" bIns="8890" anchor="ctr"/>
                    </wps:wsp>
                  </a:graphicData>
                </a:graphic>
              </wp:anchor>
            </w:drawing>
          </mc:Choice>
          <mc:Fallback>
            <w:pict>
              <v:shape w14:anchorId="1E633985" id="_x0000_s1030" type="#_x0000_t202" style="position:absolute;left:0;text-align:left;margin-left:4.05pt;margin-top:5.2pt;width:471.75pt;height:19.5pt;z-index:251660288;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" fillcolor="white [3201]" strokecolor="black [3200]" strokeweight="2pt">
                <v:textbox inset="5.85pt,.7pt,5.85pt,.7pt">
                  <w:txbxContent>
                    <w:p w14:paraId="035BB27A" w14:textId="77777777" w:rsidR="00023C0D" w:rsidRDefault="00AA6731">
                      <w:pPr>
                        <w:jc w:val="left"/>
                        <w:rPr>
                          <w:b/>
                        </w:rPr>
                      </w:pPr>
                      <w:r>
                        <w:rPr>
                          <w:rFonts w:hint="eastAsia"/>
                          <w:b/>
                        </w:rPr>
                        <w:t>４　選出方法</w:t>
                      </w:r>
                    </w:p>
                    <w:p w14:paraId="6FDA9DDA" w14:textId="77777777" w:rsidR="00023C0D" w:rsidRDefault="00023C0D">
                      <w:pPr>
                        <w:jc w:val="center"/>
                        <w:rPr>
                          <w:b/>
                        </w:rPr>
                      </w:pPr>
                    </w:p>
                  </w:txbxContent>
                </v:textbox>
              </v:shape>
            </w:pict>
          </mc:Fallback>
        </mc:AlternateContent>
      </w:r>
      <w:r>
        <w:rPr>
          <w:rFonts w:asciiTheme="majorEastAsia" w:eastAsiaTheme="majorEastAsia" w:hAnsiTheme="majorEastAsia" w:hint="eastAsia"/>
        </w:rPr>
        <w:t xml:space="preserve">　　　　　　　</w:t>
      </w:r>
    </w:p>
    <w:p w14:paraId="20375062" w14:textId="77777777" w:rsidR="00023C0D" w:rsidRDefault="00023C0D">
      <w:pPr>
        <w:rPr>
          <w:rFonts w:asciiTheme="majorEastAsia" w:eastAsiaTheme="majorEastAsia" w:hAnsiTheme="majorEastAsia"/>
          <w:bdr w:val="single" w:sz="4" w:space="0" w:color="auto"/>
        </w:rPr>
      </w:pPr>
    </w:p>
    <w:p w14:paraId="6DC88FE7" w14:textId="77777777" w:rsidR="00BC7794" w:rsidRDefault="00AA6731">
      <w:pPr>
        <w:rPr>
          <w:rFonts w:asciiTheme="majorEastAsia" w:eastAsiaTheme="majorEastAsia" w:hAnsiTheme="majorEastAsia"/>
        </w:rPr>
      </w:pPr>
      <w:r>
        <w:rPr>
          <w:rFonts w:asciiTheme="majorEastAsia" w:eastAsiaTheme="majorEastAsia" w:hAnsiTheme="majorEastAsia" w:hint="eastAsia"/>
        </w:rPr>
        <w:t xml:space="preserve">　三浦市農業委員会委員候補者選定審議会において、書類審査による選考を行います。</w:t>
      </w:r>
    </w:p>
    <w:p w14:paraId="492279A7" w14:textId="77777777" w:rsidR="00BC7794" w:rsidRDefault="00AA6731" w:rsidP="00BC7794">
      <w:pPr>
        <w:ind w:left="240" w:hangingChars="100" w:hanging="240"/>
        <w:rPr>
          <w:rFonts w:asciiTheme="majorEastAsia" w:eastAsiaTheme="majorEastAsia" w:hAnsiTheme="majorEastAsia"/>
        </w:rPr>
      </w:pPr>
      <w:r>
        <w:rPr>
          <w:rFonts w:asciiTheme="majorEastAsia" w:eastAsiaTheme="majorEastAsia" w:hAnsiTheme="majorEastAsia" w:hint="eastAsia"/>
        </w:rPr>
        <w:t>（必要に応じて面接等を行う場合があります。）選考結果は、令和</w:t>
      </w:r>
      <w:r w:rsidR="00BA5F6F">
        <w:rPr>
          <w:rFonts w:asciiTheme="majorEastAsia" w:eastAsiaTheme="majorEastAsia" w:hAnsiTheme="majorEastAsia" w:hint="eastAsia"/>
        </w:rPr>
        <w:t>８</w:t>
      </w:r>
      <w:r>
        <w:rPr>
          <w:rFonts w:asciiTheme="majorEastAsia" w:eastAsiaTheme="majorEastAsia" w:hAnsiTheme="majorEastAsia" w:hint="eastAsia"/>
        </w:rPr>
        <w:t>年</w:t>
      </w:r>
      <w:r w:rsidR="00BC7794">
        <w:rPr>
          <w:rFonts w:asciiTheme="majorEastAsia" w:eastAsiaTheme="majorEastAsia" w:hAnsiTheme="majorEastAsia" w:hint="eastAsia"/>
        </w:rPr>
        <w:t>６</w:t>
      </w:r>
      <w:r>
        <w:rPr>
          <w:rFonts w:asciiTheme="majorEastAsia" w:eastAsiaTheme="majorEastAsia" w:hAnsiTheme="majorEastAsia" w:hint="eastAsia"/>
        </w:rPr>
        <w:t>月</w:t>
      </w:r>
      <w:r w:rsidR="004948D0">
        <w:rPr>
          <w:rFonts w:asciiTheme="majorEastAsia" w:eastAsiaTheme="majorEastAsia" w:hAnsiTheme="majorEastAsia" w:hint="eastAsia"/>
        </w:rPr>
        <w:t>下旬</w:t>
      </w:r>
      <w:r>
        <w:rPr>
          <w:rFonts w:asciiTheme="majorEastAsia" w:eastAsiaTheme="majorEastAsia" w:hAnsiTheme="majorEastAsia" w:hint="eastAsia"/>
        </w:rPr>
        <w:t>までに</w:t>
      </w:r>
    </w:p>
    <w:p w14:paraId="05138AC2" w14:textId="057DE0B7" w:rsidR="00023C0D" w:rsidRDefault="00AA6731" w:rsidP="00BC7794">
      <w:pPr>
        <w:ind w:leftChars="100" w:left="240"/>
        <w:rPr>
          <w:rFonts w:asciiTheme="majorEastAsia" w:eastAsiaTheme="majorEastAsia" w:hAnsiTheme="majorEastAsia"/>
        </w:rPr>
      </w:pPr>
      <w:r>
        <w:rPr>
          <w:rFonts w:asciiTheme="majorEastAsia" w:eastAsiaTheme="majorEastAsia" w:hAnsiTheme="majorEastAsia" w:hint="eastAsia"/>
        </w:rPr>
        <w:t>推薦者（代表者）及び応募者に文書にてお知らせします。</w:t>
      </w:r>
    </w:p>
    <w:p w14:paraId="59BEEF12" w14:textId="77777777" w:rsidR="00023C0D" w:rsidRDefault="00AA6731">
      <w:pPr>
        <w:widowControl/>
        <w:jc w:val="left"/>
        <w:rPr>
          <w:rFonts w:asciiTheme="majorEastAsia" w:eastAsiaTheme="majorEastAsia" w:hAnsiTheme="majorEastAsia"/>
          <w:bdr w:val="single" w:sz="4" w:space="0" w:color="auto"/>
        </w:rPr>
      </w:pPr>
      <w:r>
        <w:rPr>
          <w:rFonts w:hint="eastAsia"/>
          <w:noProof/>
        </w:rPr>
        <mc:AlternateContent>
          <mc:Choice Requires="wps">
            <w:drawing>
              <wp:anchor distT="0" distB="0" distL="203200" distR="203200" simplePos="0" relativeHeight="251649024" behindDoc="0" locked="0" layoutInCell="1" hidden="0" allowOverlap="1" wp14:anchorId="10C08CE3" wp14:editId="45E996DD">
                <wp:simplePos x="0" y="0"/>
                <wp:positionH relativeFrom="column">
                  <wp:posOffset>51435</wp:posOffset>
                </wp:positionH>
                <wp:positionV relativeFrom="paragraph">
                  <wp:posOffset>34925</wp:posOffset>
                </wp:positionV>
                <wp:extent cx="5991225" cy="247650"/>
                <wp:effectExtent l="635" t="635" r="29845" b="10795"/>
                <wp:wrapNone/>
                <wp:docPr id="1046" name="オブジェクト 0"/>
                <wp:cNvGraphicFramePr/>
                <a:graphic xmlns:a="http://schemas.openxmlformats.org/drawingml/2006/main">
                  <a:graphicData uri="http://schemas.microsoft.com/office/word/2010/wordprocessingShape">
                    <wps:wsp>
                      <wps:cNvSpPr txBox="1"/>
                      <wps:spPr>
                        <a:xfrm>
                          <a:off x="0" y="0"/>
                          <a:ext cx="5991225" cy="247650"/>
                        </a:xfrm>
                        <a:prstGeom prst="rect">
                          <a:avLst/>
                        </a:prstGeom>
                        <a:ln/>
                      </wps:spPr>
                      <wps:style>
                        <a:lnRef idx="2">
                          <a:schemeClr val="dk1"/>
                        </a:lnRef>
                        <a:fillRef idx="1">
                          <a:schemeClr val="lt1"/>
                        </a:fillRef>
                        <a:effectRef idx="0">
                          <a:srgbClr val="000000"/>
                        </a:effectRef>
                        <a:fontRef idx="none">
                          <a:schemeClr val="dk1"/>
                        </a:fontRef>
                      </wps:style>
                      <wps:txbx>
                        <w:txbxContent>
                          <w:p w14:paraId="6B719121" w14:textId="77777777" w:rsidR="00023C0D" w:rsidRDefault="00AA6731">
                            <w:pPr>
                              <w:jc w:val="left"/>
                              <w:rPr>
                                <w:b/>
                              </w:rPr>
                            </w:pPr>
                            <w:r>
                              <w:rPr>
                                <w:rFonts w:hint="eastAsia"/>
                                <w:b/>
                              </w:rPr>
                              <w:t>５　募集期間</w:t>
                            </w:r>
                          </w:p>
                          <w:p w14:paraId="7ED98EC7" w14:textId="77777777" w:rsidR="00023C0D" w:rsidRDefault="00023C0D">
                            <w:pPr>
                              <w:jc w:val="center"/>
                              <w:rPr>
                                <w:b/>
                              </w:rPr>
                            </w:pPr>
                          </w:p>
                        </w:txbxContent>
                      </wps:txbx>
                      <wps:bodyPr vertOverflow="overflow" horzOverflow="overflow" wrap="square" lIns="74295" tIns="8890" rIns="74295" bIns="8890" anchor="ctr"/>
                    </wps:wsp>
                  </a:graphicData>
                </a:graphic>
              </wp:anchor>
            </w:drawing>
          </mc:Choice>
          <mc:Fallback>
            <w:pict>
              <v:shape w14:anchorId="10C08CE3" id="_x0000_s1031" type="#_x0000_t202" style="position:absolute;margin-left:4.05pt;margin-top:2.75pt;width:471.75pt;height:19.5pt;z-index:251649024;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" fillcolor="white [3201]" strokecolor="black [3200]" strokeweight="2pt">
                <v:textbox inset="5.85pt,.7pt,5.85pt,.7pt">
                  <w:txbxContent>
                    <w:p w14:paraId="6B719121" w14:textId="77777777" w:rsidR="00023C0D" w:rsidRDefault="00AA6731">
                      <w:pPr>
                        <w:jc w:val="left"/>
                        <w:rPr>
                          <w:b/>
                        </w:rPr>
                      </w:pPr>
                      <w:r>
                        <w:rPr>
                          <w:rFonts w:hint="eastAsia"/>
                          <w:b/>
                        </w:rPr>
                        <w:t>５　募集期間</w:t>
                      </w:r>
                    </w:p>
                    <w:p w14:paraId="7ED98EC7" w14:textId="77777777" w:rsidR="00023C0D" w:rsidRDefault="00023C0D">
                      <w:pPr>
                        <w:jc w:val="center"/>
                        <w:rPr>
                          <w:b/>
                        </w:rPr>
                      </w:pPr>
                    </w:p>
                  </w:txbxContent>
                </v:textbox>
              </v:shape>
            </w:pict>
          </mc:Fallback>
        </mc:AlternateContent>
      </w:r>
    </w:p>
    <w:p w14:paraId="0CE66108" w14:textId="3A5F5E48" w:rsidR="00023C0D" w:rsidRDefault="00023C0D">
      <w:pPr>
        <w:rPr>
          <w:rFonts w:asciiTheme="majorEastAsia" w:eastAsiaTheme="majorEastAsia" w:hAnsiTheme="majorEastAsia"/>
          <w:bdr w:val="single" w:sz="4" w:space="0" w:color="auto"/>
        </w:rPr>
      </w:pPr>
    </w:p>
    <w:p w14:paraId="7D251B10" w14:textId="307D6FD1" w:rsidR="00023C0D" w:rsidRDefault="00AA6731">
      <w:pPr>
        <w:rPr>
          <w:rFonts w:asciiTheme="majorEastAsia" w:eastAsiaTheme="majorEastAsia" w:hAnsiTheme="majorEastAsia"/>
          <w:u w:val="single"/>
        </w:rPr>
      </w:pPr>
      <w:r>
        <w:rPr>
          <w:rFonts w:asciiTheme="majorEastAsia" w:eastAsiaTheme="majorEastAsia" w:hAnsiTheme="majorEastAsia" w:hint="eastAsia"/>
        </w:rPr>
        <w:t xml:space="preserve">　</w:t>
      </w:r>
      <w:r w:rsidRPr="00AA6731">
        <w:rPr>
          <w:rFonts w:asciiTheme="majorEastAsia" w:eastAsiaTheme="majorEastAsia" w:hAnsiTheme="majorEastAsia" w:hint="eastAsia"/>
          <w:b/>
          <w:u w:val="single"/>
        </w:rPr>
        <w:t>令和</w:t>
      </w:r>
      <w:r w:rsidR="00BA5F6F">
        <w:rPr>
          <w:rFonts w:asciiTheme="majorEastAsia" w:eastAsiaTheme="majorEastAsia" w:hAnsiTheme="majorEastAsia" w:hint="eastAsia"/>
          <w:b/>
          <w:u w:val="single"/>
        </w:rPr>
        <w:t>８</w:t>
      </w:r>
      <w:r>
        <w:rPr>
          <w:rFonts w:asciiTheme="majorEastAsia" w:eastAsiaTheme="majorEastAsia" w:hAnsiTheme="majorEastAsia" w:hint="eastAsia"/>
          <w:b/>
          <w:u w:val="single"/>
        </w:rPr>
        <w:t>年４月</w:t>
      </w:r>
      <w:r w:rsidR="00BA5F6F">
        <w:rPr>
          <w:rFonts w:asciiTheme="majorEastAsia" w:eastAsiaTheme="majorEastAsia" w:hAnsiTheme="majorEastAsia" w:hint="eastAsia"/>
          <w:b/>
          <w:u w:val="single"/>
        </w:rPr>
        <w:t>３</w:t>
      </w:r>
      <w:r>
        <w:rPr>
          <w:rFonts w:asciiTheme="majorEastAsia" w:eastAsiaTheme="majorEastAsia" w:hAnsiTheme="majorEastAsia" w:hint="eastAsia"/>
          <w:b/>
          <w:u w:val="single"/>
        </w:rPr>
        <w:t>日（</w:t>
      </w:r>
      <w:r w:rsidR="00BA5F6F">
        <w:rPr>
          <w:rFonts w:asciiTheme="majorEastAsia" w:eastAsiaTheme="majorEastAsia" w:hAnsiTheme="majorEastAsia" w:hint="eastAsia"/>
          <w:b/>
          <w:u w:val="single"/>
        </w:rPr>
        <w:t>金</w:t>
      </w:r>
      <w:r>
        <w:rPr>
          <w:rFonts w:asciiTheme="majorEastAsia" w:eastAsiaTheme="majorEastAsia" w:hAnsiTheme="majorEastAsia" w:hint="eastAsia"/>
          <w:b/>
          <w:u w:val="single"/>
        </w:rPr>
        <w:t>）～令和</w:t>
      </w:r>
      <w:r w:rsidR="002B1C38">
        <w:rPr>
          <w:rFonts w:asciiTheme="majorEastAsia" w:eastAsiaTheme="majorEastAsia" w:hAnsiTheme="majorEastAsia" w:hint="eastAsia"/>
          <w:b/>
          <w:u w:val="single"/>
        </w:rPr>
        <w:t>５</w:t>
      </w:r>
      <w:r>
        <w:rPr>
          <w:rFonts w:asciiTheme="majorEastAsia" w:eastAsiaTheme="majorEastAsia" w:hAnsiTheme="majorEastAsia" w:hint="eastAsia"/>
          <w:b/>
          <w:u w:val="single"/>
        </w:rPr>
        <w:t>年５月１日（</w:t>
      </w:r>
      <w:r w:rsidR="00BA5F6F">
        <w:rPr>
          <w:rFonts w:asciiTheme="majorEastAsia" w:eastAsiaTheme="majorEastAsia" w:hAnsiTheme="majorEastAsia" w:hint="eastAsia"/>
          <w:b/>
          <w:u w:val="single"/>
        </w:rPr>
        <w:t>金</w:t>
      </w:r>
      <w:r>
        <w:rPr>
          <w:rFonts w:asciiTheme="majorEastAsia" w:eastAsiaTheme="majorEastAsia" w:hAnsiTheme="majorEastAsia" w:hint="eastAsia"/>
          <w:b/>
          <w:u w:val="single"/>
        </w:rPr>
        <w:t>）【必着】</w:t>
      </w:r>
    </w:p>
    <w:p w14:paraId="138C26A2" w14:textId="77777777" w:rsidR="00023C0D" w:rsidRDefault="00023C0D">
      <w:pPr>
        <w:rPr>
          <w:rFonts w:asciiTheme="majorEastAsia" w:eastAsiaTheme="majorEastAsia" w:hAnsiTheme="majorEastAsia"/>
          <w:u w:val="single"/>
        </w:rPr>
      </w:pPr>
    </w:p>
    <w:p w14:paraId="02B2C509" w14:textId="77777777" w:rsidR="00023C0D" w:rsidRDefault="00AA6731">
      <w:pPr>
        <w:widowControl/>
        <w:jc w:val="left"/>
        <w:rPr>
          <w:rFonts w:asciiTheme="majorEastAsia" w:eastAsiaTheme="majorEastAsia" w:hAnsiTheme="majorEastAsia"/>
        </w:rPr>
      </w:pPr>
      <w:r>
        <w:rPr>
          <w:rFonts w:hint="eastAsia"/>
          <w:noProof/>
        </w:rPr>
        <mc:AlternateContent>
          <mc:Choice Requires="wps">
            <w:drawing>
              <wp:anchor distT="0" distB="0" distL="203200" distR="203200" simplePos="0" relativeHeight="251650048" behindDoc="0" locked="0" layoutInCell="1" hidden="0" allowOverlap="1" wp14:anchorId="6B949F36" wp14:editId="3FACDCD8">
                <wp:simplePos x="0" y="0"/>
                <wp:positionH relativeFrom="column">
                  <wp:posOffset>51435</wp:posOffset>
                </wp:positionH>
                <wp:positionV relativeFrom="paragraph">
                  <wp:posOffset>64135</wp:posOffset>
                </wp:positionV>
                <wp:extent cx="5991225" cy="247650"/>
                <wp:effectExtent l="635" t="635" r="29845" b="10795"/>
                <wp:wrapNone/>
                <wp:docPr id="1048" name="オブジェクト 0"/>
                <wp:cNvGraphicFramePr/>
                <a:graphic xmlns:a="http://schemas.openxmlformats.org/drawingml/2006/main">
                  <a:graphicData uri="http://schemas.microsoft.com/office/word/2010/wordprocessingShape">
                    <wps:wsp>
                      <wps:cNvSpPr txBox="1"/>
                      <wps:spPr>
                        <a:xfrm>
                          <a:off x="0" y="0"/>
                          <a:ext cx="5991225" cy="247650"/>
                        </a:xfrm>
                        <a:prstGeom prst="rect">
                          <a:avLst/>
                        </a:prstGeom>
                        <a:ln/>
                      </wps:spPr>
                      <wps:style>
                        <a:lnRef idx="2">
                          <a:schemeClr val="dk1"/>
                        </a:lnRef>
                        <a:fillRef idx="1">
                          <a:schemeClr val="lt1"/>
                        </a:fillRef>
                        <a:effectRef idx="0">
                          <a:srgbClr val="000000"/>
                        </a:effectRef>
                        <a:fontRef idx="none">
                          <a:schemeClr val="dk1"/>
                        </a:fontRef>
                      </wps:style>
                      <wps:txbx>
                        <w:txbxContent>
                          <w:p w14:paraId="185D08BB" w14:textId="77777777" w:rsidR="00023C0D" w:rsidRDefault="00AA6731">
                            <w:pPr>
                              <w:jc w:val="left"/>
                              <w:rPr>
                                <w:b/>
                              </w:rPr>
                            </w:pPr>
                            <w:r>
                              <w:rPr>
                                <w:rFonts w:hint="eastAsia"/>
                                <w:b/>
                              </w:rPr>
                              <w:t>６　応募方法</w:t>
                            </w:r>
                          </w:p>
                          <w:p w14:paraId="4424AED2" w14:textId="77777777" w:rsidR="00023C0D" w:rsidRDefault="00023C0D">
                            <w:pPr>
                              <w:jc w:val="left"/>
                              <w:rPr>
                                <w:b/>
                              </w:rPr>
                            </w:pPr>
                          </w:p>
                        </w:txbxContent>
                      </wps:txbx>
                      <wps:bodyPr vertOverflow="overflow" horzOverflow="overflow" wrap="square" lIns="74295" tIns="8890" rIns="74295" bIns="8890" anchor="ctr"/>
                    </wps:wsp>
                  </a:graphicData>
                </a:graphic>
              </wp:anchor>
            </w:drawing>
          </mc:Choice>
          <mc:Fallback>
            <w:pict>
              <v:shape w14:anchorId="6B949F36" id="_x0000_s1032" type="#_x0000_t202" style="position:absolute;margin-left:4.05pt;margin-top:5.05pt;width:471.75pt;height:19.5pt;z-index:251650048;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" fillcolor="white [3201]" strokecolor="black [3200]" strokeweight="2pt">
                <v:textbox inset="5.85pt,.7pt,5.85pt,.7pt">
                  <w:txbxContent>
                    <w:p w14:paraId="185D08BB" w14:textId="77777777" w:rsidR="00023C0D" w:rsidRDefault="00AA6731">
                      <w:pPr>
                        <w:jc w:val="left"/>
                        <w:rPr>
                          <w:b/>
                        </w:rPr>
                      </w:pPr>
                      <w:r>
                        <w:rPr>
                          <w:rFonts w:hint="eastAsia"/>
                          <w:b/>
                        </w:rPr>
                        <w:t>６　応募方法</w:t>
                      </w:r>
                    </w:p>
                    <w:p w14:paraId="4424AED2" w14:textId="77777777" w:rsidR="00023C0D" w:rsidRDefault="00023C0D">
                      <w:pPr>
                        <w:jc w:val="left"/>
                        <w:rPr>
                          <w:b/>
                        </w:rPr>
                      </w:pPr>
                    </w:p>
                  </w:txbxContent>
                </v:textbox>
              </v:shape>
            </w:pict>
          </mc:Fallback>
        </mc:AlternateContent>
      </w:r>
    </w:p>
    <w:p w14:paraId="1F3D95E1" w14:textId="77777777" w:rsidR="00023C0D" w:rsidRDefault="00023C0D">
      <w:pPr>
        <w:rPr>
          <w:rFonts w:asciiTheme="majorEastAsia" w:eastAsiaTheme="majorEastAsia" w:hAnsiTheme="majorEastAsia"/>
          <w:bdr w:val="single" w:sz="4" w:space="0" w:color="auto"/>
        </w:rPr>
      </w:pPr>
    </w:p>
    <w:p w14:paraId="18ABA7A5" w14:textId="77777777" w:rsidR="00023C0D" w:rsidRDefault="00AA6731">
      <w:pPr>
        <w:ind w:leftChars="100" w:left="240"/>
        <w:rPr>
          <w:rFonts w:asciiTheme="majorEastAsia" w:eastAsiaTheme="majorEastAsia" w:hAnsiTheme="majorEastAsia"/>
        </w:rPr>
      </w:pPr>
      <w:r>
        <w:rPr>
          <w:rFonts w:asciiTheme="majorEastAsia" w:eastAsiaTheme="majorEastAsia" w:hAnsiTheme="majorEastAsia" w:hint="eastAsia"/>
        </w:rPr>
        <w:t xml:space="preserve">　所定の「推薦申込書」（個人・団体用）又は「応募申込書」に必要事項を記入、同意の上、以下の方法でお申し込みください。申込書類は理由の如何を問わず返却しませんので、あらかじめご承知おきください。また、推薦、応募及び面接等に係る経費は、全て各自の負担となります。</w:t>
      </w:r>
    </w:p>
    <w:tbl>
      <w:tblPr>
        <w:tblStyle w:val="ac"/>
        <w:tblW w:w="9444" w:type="dxa"/>
        <w:tblInd w:w="392" w:type="dxa"/>
        <w:tblLayout w:type="fixed"/>
        <w:tblLook w:val="04A0" w:firstRow="1" w:lastRow="0" w:firstColumn="1" w:lastColumn="0" w:noHBand="0" w:noVBand="1"/>
      </w:tblPr>
      <w:tblGrid>
        <w:gridCol w:w="1756"/>
        <w:gridCol w:w="3600"/>
        <w:gridCol w:w="4088"/>
      </w:tblGrid>
      <w:tr w:rsidR="00023C0D" w14:paraId="02A3FFE8" w14:textId="77777777">
        <w:trPr>
          <w:trHeight w:val="397"/>
        </w:trPr>
        <w:tc>
          <w:tcPr>
            <w:tcW w:w="1756" w:type="dxa"/>
            <w:vAlign w:val="center"/>
          </w:tcPr>
          <w:p w14:paraId="0C4B1353" w14:textId="77777777" w:rsidR="00023C0D" w:rsidRDefault="00AA6731">
            <w:pPr>
              <w:jc w:val="center"/>
              <w:rPr>
                <w:rFonts w:asciiTheme="majorEastAsia" w:eastAsiaTheme="majorEastAsia" w:hAnsiTheme="majorEastAsia"/>
              </w:rPr>
            </w:pPr>
            <w:r>
              <w:rPr>
                <w:rFonts w:asciiTheme="majorEastAsia" w:eastAsiaTheme="majorEastAsia" w:hAnsiTheme="majorEastAsia" w:hint="eastAsia"/>
              </w:rPr>
              <w:t>申込先</w:t>
            </w:r>
          </w:p>
        </w:tc>
        <w:tc>
          <w:tcPr>
            <w:tcW w:w="3600" w:type="dxa"/>
            <w:vAlign w:val="center"/>
          </w:tcPr>
          <w:p w14:paraId="37311B57" w14:textId="77777777" w:rsidR="00023C0D" w:rsidRDefault="00AA6731">
            <w:pPr>
              <w:jc w:val="center"/>
              <w:rPr>
                <w:rFonts w:asciiTheme="majorEastAsia" w:eastAsiaTheme="majorEastAsia" w:hAnsiTheme="majorEastAsia"/>
              </w:rPr>
            </w:pPr>
            <w:r>
              <w:rPr>
                <w:rFonts w:asciiTheme="majorEastAsia" w:eastAsiaTheme="majorEastAsia" w:hAnsiTheme="majorEastAsia" w:hint="eastAsia"/>
              </w:rPr>
              <w:t>申込方法</w:t>
            </w:r>
          </w:p>
        </w:tc>
        <w:tc>
          <w:tcPr>
            <w:tcW w:w="4088" w:type="dxa"/>
            <w:vAlign w:val="center"/>
          </w:tcPr>
          <w:p w14:paraId="71F29751" w14:textId="77777777" w:rsidR="00023C0D" w:rsidRDefault="00AA6731">
            <w:pPr>
              <w:jc w:val="center"/>
              <w:rPr>
                <w:rFonts w:asciiTheme="majorEastAsia" w:eastAsiaTheme="majorEastAsia" w:hAnsiTheme="majorEastAsia"/>
              </w:rPr>
            </w:pPr>
            <w:r>
              <w:rPr>
                <w:rFonts w:asciiTheme="majorEastAsia" w:eastAsiaTheme="majorEastAsia" w:hAnsiTheme="majorEastAsia" w:hint="eastAsia"/>
              </w:rPr>
              <w:t>申込場所及び宛先</w:t>
            </w:r>
          </w:p>
        </w:tc>
      </w:tr>
      <w:tr w:rsidR="00023C0D" w14:paraId="6343A6FE" w14:textId="77777777">
        <w:trPr>
          <w:trHeight w:val="820"/>
        </w:trPr>
        <w:tc>
          <w:tcPr>
            <w:tcW w:w="1756" w:type="dxa"/>
            <w:vMerge w:val="restart"/>
            <w:vAlign w:val="center"/>
          </w:tcPr>
          <w:p w14:paraId="689D15F6" w14:textId="77777777" w:rsidR="00023C0D" w:rsidRDefault="00AA6731">
            <w:pPr>
              <w:rPr>
                <w:rFonts w:asciiTheme="majorEastAsia" w:eastAsiaTheme="majorEastAsia" w:hAnsiTheme="majorEastAsia"/>
              </w:rPr>
            </w:pPr>
            <w:r>
              <w:rPr>
                <w:rFonts w:asciiTheme="majorEastAsia" w:eastAsiaTheme="majorEastAsia" w:hAnsiTheme="majorEastAsia" w:hint="eastAsia"/>
              </w:rPr>
              <w:t>三浦市経済部農産課</w:t>
            </w:r>
          </w:p>
        </w:tc>
        <w:tc>
          <w:tcPr>
            <w:tcW w:w="3600" w:type="dxa"/>
            <w:vAlign w:val="center"/>
          </w:tcPr>
          <w:p w14:paraId="6D605E6D"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直接持参</w:t>
            </w:r>
          </w:p>
          <w:p w14:paraId="25136732"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 xml:space="preserve">(受付時間 </w:t>
            </w:r>
            <w:r>
              <w:rPr>
                <w:rFonts w:asciiTheme="majorEastAsia" w:eastAsiaTheme="majorEastAsia" w:hAnsiTheme="majorEastAsia" w:hint="eastAsia"/>
                <w:b/>
              </w:rPr>
              <w:t>平日</w:t>
            </w:r>
            <w:r w:rsidR="002B1C38">
              <w:rPr>
                <w:rFonts w:asciiTheme="majorEastAsia" w:eastAsiaTheme="majorEastAsia" w:hAnsiTheme="majorEastAsia" w:hint="eastAsia"/>
                <w:b/>
              </w:rPr>
              <w:t>８</w:t>
            </w:r>
            <w:r>
              <w:rPr>
                <w:rFonts w:asciiTheme="majorEastAsia" w:eastAsiaTheme="majorEastAsia" w:hAnsiTheme="majorEastAsia" w:hint="eastAsia"/>
                <w:b/>
              </w:rPr>
              <w:t>：30～17：15</w:t>
            </w:r>
            <w:r>
              <w:rPr>
                <w:rFonts w:asciiTheme="majorEastAsia" w:eastAsiaTheme="majorEastAsia" w:hAnsiTheme="majorEastAsia" w:hint="eastAsia"/>
              </w:rPr>
              <w:t>)</w:t>
            </w:r>
          </w:p>
        </w:tc>
        <w:tc>
          <w:tcPr>
            <w:tcW w:w="4088" w:type="dxa"/>
            <w:vAlign w:val="center"/>
          </w:tcPr>
          <w:p w14:paraId="746ABCB5"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〒238-0243三浦市三崎</w:t>
            </w:r>
            <w:r w:rsidR="002B1C38">
              <w:rPr>
                <w:rFonts w:asciiTheme="majorEastAsia" w:eastAsiaTheme="majorEastAsia" w:hAnsiTheme="majorEastAsia" w:hint="eastAsia"/>
              </w:rPr>
              <w:t>５</w:t>
            </w:r>
            <w:r>
              <w:rPr>
                <w:rFonts w:asciiTheme="majorEastAsia" w:eastAsiaTheme="majorEastAsia" w:hAnsiTheme="majorEastAsia" w:hint="eastAsia"/>
              </w:rPr>
              <w:t>-245-</w:t>
            </w:r>
            <w:r w:rsidR="002B1C38">
              <w:rPr>
                <w:rFonts w:asciiTheme="majorEastAsia" w:eastAsiaTheme="majorEastAsia" w:hAnsiTheme="majorEastAsia" w:hint="eastAsia"/>
              </w:rPr>
              <w:t>７</w:t>
            </w:r>
          </w:p>
          <w:p w14:paraId="3DD659E6"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三浦市三崎水産物地方卸売市場</w:t>
            </w:r>
            <w:r w:rsidR="002B1C38">
              <w:rPr>
                <w:rFonts w:asciiTheme="majorEastAsia" w:eastAsiaTheme="majorEastAsia" w:hAnsiTheme="majorEastAsia" w:hint="eastAsia"/>
              </w:rPr>
              <w:t>３</w:t>
            </w:r>
            <w:r>
              <w:rPr>
                <w:rFonts w:asciiTheme="majorEastAsia" w:eastAsiaTheme="majorEastAsia" w:hAnsiTheme="majorEastAsia" w:hint="eastAsia"/>
              </w:rPr>
              <w:t>階</w:t>
            </w:r>
          </w:p>
        </w:tc>
      </w:tr>
      <w:tr w:rsidR="00023C0D" w14:paraId="720743C2" w14:textId="77777777">
        <w:trPr>
          <w:trHeight w:val="820"/>
        </w:trPr>
        <w:tc>
          <w:tcPr>
            <w:tcW w:w="1756" w:type="dxa"/>
            <w:vMerge/>
            <w:vAlign w:val="center"/>
          </w:tcPr>
          <w:p w14:paraId="356A4154" w14:textId="77777777" w:rsidR="00023C0D" w:rsidRDefault="00023C0D">
            <w:pPr>
              <w:rPr>
                <w:rFonts w:asciiTheme="majorEastAsia" w:eastAsiaTheme="majorEastAsia" w:hAnsiTheme="majorEastAsia"/>
              </w:rPr>
            </w:pPr>
          </w:p>
        </w:tc>
        <w:tc>
          <w:tcPr>
            <w:tcW w:w="3600" w:type="dxa"/>
            <w:vAlign w:val="center"/>
          </w:tcPr>
          <w:p w14:paraId="4859124D" w14:textId="77777777" w:rsidR="00023C0D" w:rsidRDefault="00AA6731">
            <w:pPr>
              <w:rPr>
                <w:rFonts w:asciiTheme="majorEastAsia" w:eastAsiaTheme="majorEastAsia" w:hAnsiTheme="majorEastAsia"/>
              </w:rPr>
            </w:pPr>
            <w:r>
              <w:rPr>
                <w:rFonts w:asciiTheme="majorEastAsia" w:eastAsiaTheme="majorEastAsia" w:hAnsiTheme="majorEastAsia" w:hint="eastAsia"/>
              </w:rPr>
              <w:t>郵送</w:t>
            </w:r>
          </w:p>
        </w:tc>
        <w:tc>
          <w:tcPr>
            <w:tcW w:w="4088" w:type="dxa"/>
            <w:vAlign w:val="center"/>
          </w:tcPr>
          <w:p w14:paraId="1C1FE533"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〒238-0298三浦市城山町</w:t>
            </w:r>
            <w:r w:rsidR="002B1C38">
              <w:rPr>
                <w:rFonts w:asciiTheme="majorEastAsia" w:eastAsiaTheme="majorEastAsia" w:hAnsiTheme="majorEastAsia" w:hint="eastAsia"/>
              </w:rPr>
              <w:t>１</w:t>
            </w:r>
            <w:r>
              <w:rPr>
                <w:rFonts w:asciiTheme="majorEastAsia" w:eastAsiaTheme="majorEastAsia" w:hAnsiTheme="majorEastAsia" w:hint="eastAsia"/>
              </w:rPr>
              <w:t>-</w:t>
            </w:r>
            <w:r w:rsidR="002B1C38">
              <w:rPr>
                <w:rFonts w:asciiTheme="majorEastAsia" w:eastAsiaTheme="majorEastAsia" w:hAnsiTheme="majorEastAsia" w:hint="eastAsia"/>
              </w:rPr>
              <w:t>１</w:t>
            </w:r>
          </w:p>
          <w:p w14:paraId="0EA8851C"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三浦市経済部農産課　宛て</w:t>
            </w:r>
          </w:p>
        </w:tc>
      </w:tr>
    </w:tbl>
    <w:p w14:paraId="1BBF5959" w14:textId="77777777" w:rsidR="00023C0D" w:rsidRDefault="00023C0D">
      <w:pPr>
        <w:pStyle w:val="a5"/>
        <w:ind w:leftChars="0" w:left="780"/>
        <w:rPr>
          <w:rFonts w:asciiTheme="majorEastAsia" w:eastAsiaTheme="majorEastAsia" w:hAnsiTheme="majorEastAsia"/>
        </w:rPr>
      </w:pPr>
    </w:p>
    <w:p w14:paraId="16D36627" w14:textId="1DCA64B1" w:rsidR="00023C0D" w:rsidRDefault="00AA6731">
      <w:pPr>
        <w:ind w:leftChars="100" w:left="240"/>
        <w:rPr>
          <w:rFonts w:asciiTheme="majorEastAsia" w:eastAsiaTheme="majorEastAsia" w:hAnsiTheme="majorEastAsia"/>
        </w:rPr>
      </w:pPr>
      <w:r>
        <w:rPr>
          <w:rFonts w:asciiTheme="majorEastAsia" w:eastAsiaTheme="majorEastAsia" w:hAnsiTheme="majorEastAsia" w:hint="eastAsia"/>
        </w:rPr>
        <w:t xml:space="preserve">※募集案内及び申込みに必要な書類は、三浦市経済部農産課事務室で配付しています。(配布時間はいずれも </w:t>
      </w:r>
      <w:r>
        <w:rPr>
          <w:rFonts w:asciiTheme="majorEastAsia" w:eastAsiaTheme="majorEastAsia" w:hAnsiTheme="majorEastAsia" w:hint="eastAsia"/>
          <w:b/>
        </w:rPr>
        <w:t>平日</w:t>
      </w:r>
      <w:r w:rsidR="002B1C38">
        <w:rPr>
          <w:rFonts w:asciiTheme="majorEastAsia" w:eastAsiaTheme="majorEastAsia" w:hAnsiTheme="majorEastAsia" w:hint="eastAsia"/>
          <w:b/>
        </w:rPr>
        <w:t>８</w:t>
      </w:r>
      <w:r>
        <w:rPr>
          <w:rFonts w:asciiTheme="majorEastAsia" w:eastAsiaTheme="majorEastAsia" w:hAnsiTheme="majorEastAsia" w:hint="eastAsia"/>
          <w:b/>
        </w:rPr>
        <w:t>：30～17：15</w:t>
      </w:r>
      <w:r>
        <w:rPr>
          <w:rFonts w:asciiTheme="majorEastAsia" w:eastAsiaTheme="majorEastAsia" w:hAnsiTheme="majorEastAsia" w:hint="eastAsia"/>
        </w:rPr>
        <w:t>)また、市ホームページ（農産課のページ）からもダウンロードできます。</w:t>
      </w:r>
    </w:p>
    <w:p w14:paraId="4702B032" w14:textId="77777777" w:rsidR="00023C0D" w:rsidRDefault="00023C0D">
      <w:pPr>
        <w:ind w:leftChars="100" w:left="240"/>
        <w:rPr>
          <w:rFonts w:asciiTheme="majorEastAsia" w:eastAsiaTheme="majorEastAsia" w:hAnsiTheme="majorEastAsia"/>
        </w:rPr>
      </w:pPr>
    </w:p>
    <w:p w14:paraId="4D2E59B0" w14:textId="77777777" w:rsidR="00023C0D" w:rsidRDefault="00AA6731">
      <w:pPr>
        <w:rPr>
          <w:rFonts w:asciiTheme="majorEastAsia" w:eastAsiaTheme="majorEastAsia" w:hAnsiTheme="majorEastAsia"/>
        </w:rPr>
      </w:pPr>
      <w:r>
        <w:rPr>
          <w:rFonts w:hint="eastAsia"/>
          <w:noProof/>
        </w:rPr>
        <mc:AlternateContent>
          <mc:Choice Requires="wps">
            <w:drawing>
              <wp:anchor distT="0" distB="0" distL="203200" distR="203200" simplePos="0" relativeHeight="251651072" behindDoc="0" locked="0" layoutInCell="1" hidden="0" allowOverlap="1" wp14:anchorId="65A1189E" wp14:editId="703A508B">
                <wp:simplePos x="0" y="0"/>
                <wp:positionH relativeFrom="column">
                  <wp:posOffset>51435</wp:posOffset>
                </wp:positionH>
                <wp:positionV relativeFrom="paragraph">
                  <wp:posOffset>44450</wp:posOffset>
                </wp:positionV>
                <wp:extent cx="5991225" cy="247650"/>
                <wp:effectExtent l="635" t="635" r="29845" b="10795"/>
                <wp:wrapNone/>
                <wp:docPr id="1049" name="オブジェクト 0"/>
                <wp:cNvGraphicFramePr/>
                <a:graphic xmlns:a="http://schemas.openxmlformats.org/drawingml/2006/main">
                  <a:graphicData uri="http://schemas.microsoft.com/office/word/2010/wordprocessingShape">
                    <wps:wsp>
                      <wps:cNvSpPr txBox="1"/>
                      <wps:spPr>
                        <a:xfrm>
                          <a:off x="0" y="0"/>
                          <a:ext cx="5991225" cy="247650"/>
                        </a:xfrm>
                        <a:prstGeom prst="rect">
                          <a:avLst/>
                        </a:prstGeom>
                        <a:ln/>
                      </wps:spPr>
                      <wps:style>
                        <a:lnRef idx="2">
                          <a:schemeClr val="dk1"/>
                        </a:lnRef>
                        <a:fillRef idx="1">
                          <a:schemeClr val="lt1"/>
                        </a:fillRef>
                        <a:effectRef idx="0">
                          <a:srgbClr val="000000"/>
                        </a:effectRef>
                        <a:fontRef idx="none">
                          <a:schemeClr val="dk1"/>
                        </a:fontRef>
                      </wps:style>
                      <wps:txbx>
                        <w:txbxContent>
                          <w:p w14:paraId="7754D7BE" w14:textId="77777777" w:rsidR="00023C0D" w:rsidRDefault="00AA6731">
                            <w:pPr>
                              <w:jc w:val="left"/>
                              <w:rPr>
                                <w:b/>
                              </w:rPr>
                            </w:pPr>
                            <w:r>
                              <w:rPr>
                                <w:rFonts w:hint="eastAsia"/>
                                <w:b/>
                              </w:rPr>
                              <w:t>７　申込関係書類の公表</w:t>
                            </w:r>
                          </w:p>
                          <w:p w14:paraId="0CE57EF3" w14:textId="77777777" w:rsidR="00023C0D" w:rsidRDefault="00023C0D">
                            <w:pPr>
                              <w:jc w:val="left"/>
                              <w:rPr>
                                <w:b/>
                              </w:rPr>
                            </w:pPr>
                          </w:p>
                        </w:txbxContent>
                      </wps:txbx>
                      <wps:bodyPr vertOverflow="overflow" horzOverflow="overflow" wrap="square" lIns="74295" tIns="8890" rIns="74295" bIns="8890" anchor="ctr"/>
                    </wps:wsp>
                  </a:graphicData>
                </a:graphic>
              </wp:anchor>
            </w:drawing>
          </mc:Choice>
          <mc:Fallback>
            <w:pict>
              <v:shape w14:anchorId="65A1189E" id="_x0000_s1033" type="#_x0000_t202" style="position:absolute;left:0;text-align:left;margin-left:4.05pt;margin-top:3.5pt;width:471.75pt;height:19.5pt;z-index:251651072;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" fillcolor="white [3201]" strokecolor="black [3200]" strokeweight="2pt">
                <v:textbox inset="5.85pt,.7pt,5.85pt,.7pt">
                  <w:txbxContent>
                    <w:p w14:paraId="7754D7BE" w14:textId="77777777" w:rsidR="00023C0D" w:rsidRDefault="00AA6731">
                      <w:pPr>
                        <w:jc w:val="left"/>
                        <w:rPr>
                          <w:b/>
                        </w:rPr>
                      </w:pPr>
                      <w:r>
                        <w:rPr>
                          <w:rFonts w:hint="eastAsia"/>
                          <w:b/>
                        </w:rPr>
                        <w:t>７　申込関係書類の公表</w:t>
                      </w:r>
                    </w:p>
                    <w:p w14:paraId="0CE57EF3" w14:textId="77777777" w:rsidR="00023C0D" w:rsidRDefault="00023C0D">
                      <w:pPr>
                        <w:jc w:val="left"/>
                        <w:rPr>
                          <w:b/>
                        </w:rPr>
                      </w:pPr>
                    </w:p>
                  </w:txbxContent>
                </v:textbox>
              </v:shape>
            </w:pict>
          </mc:Fallback>
        </mc:AlternateContent>
      </w:r>
    </w:p>
    <w:p w14:paraId="06338185" w14:textId="4C3BC252" w:rsidR="00023C0D" w:rsidRDefault="00023C0D">
      <w:pPr>
        <w:rPr>
          <w:rFonts w:asciiTheme="majorEastAsia" w:eastAsiaTheme="majorEastAsia" w:hAnsiTheme="majorEastAsia"/>
        </w:rPr>
      </w:pPr>
    </w:p>
    <w:p w14:paraId="00FC70DC" w14:textId="77777777" w:rsidR="00023C0D" w:rsidRDefault="00AA6731">
      <w:pPr>
        <w:rPr>
          <w:rFonts w:asciiTheme="majorEastAsia" w:eastAsiaTheme="majorEastAsia" w:hAnsiTheme="majorEastAsia"/>
          <w:u w:val="single"/>
        </w:rPr>
      </w:pPr>
      <w:r>
        <w:rPr>
          <w:rFonts w:asciiTheme="majorEastAsia" w:eastAsiaTheme="majorEastAsia" w:hAnsiTheme="majorEastAsia" w:hint="eastAsia"/>
        </w:rPr>
        <w:t xml:space="preserve">　農業委員会等に関する法律施行規則第６条に基づき、選考に当たっての透明性及び公平性を確保するため、募集期間中及び募集期間終了後の２回、</w:t>
      </w:r>
      <w:r>
        <w:rPr>
          <w:rFonts w:asciiTheme="majorEastAsia" w:eastAsiaTheme="majorEastAsia" w:hAnsiTheme="majorEastAsia" w:hint="eastAsia"/>
          <w:u w:val="single"/>
        </w:rPr>
        <w:t>申込関係書類の内容（住所を除く）について、次のとおり、市ホームページに公表しますので、あらかじめご承知おきください。</w:t>
      </w:r>
    </w:p>
    <w:p w14:paraId="6F825B78" w14:textId="77777777" w:rsidR="00023C0D" w:rsidRDefault="00AA6731">
      <w:pPr>
        <w:rPr>
          <w:rFonts w:asciiTheme="majorEastAsia" w:eastAsiaTheme="majorEastAsia" w:hAnsiTheme="majorEastAsia"/>
        </w:rPr>
      </w:pPr>
      <w:r>
        <w:rPr>
          <w:rFonts w:asciiTheme="majorEastAsia" w:eastAsiaTheme="majorEastAsia" w:hAnsiTheme="majorEastAsia" w:hint="eastAsia"/>
        </w:rPr>
        <w:t>１　推薦者（個人）は、氏名、職業、年齢及び性別</w:t>
      </w:r>
    </w:p>
    <w:p w14:paraId="76FC0998" w14:textId="77777777" w:rsidR="00023C0D" w:rsidRDefault="00AA6731">
      <w:pPr>
        <w:ind w:left="240" w:hangingChars="100" w:hanging="240"/>
        <w:rPr>
          <w:rFonts w:asciiTheme="majorEastAsia" w:eastAsiaTheme="majorEastAsia" w:hAnsiTheme="majorEastAsia"/>
        </w:rPr>
      </w:pPr>
      <w:r>
        <w:rPr>
          <w:rFonts w:asciiTheme="majorEastAsia" w:eastAsiaTheme="majorEastAsia" w:hAnsiTheme="majorEastAsia" w:hint="eastAsia"/>
        </w:rPr>
        <w:t>２　推薦者（法人）は、名称、目的、代表者又は管理人の氏名、構成員の数、構成員たる資格及びその他の当該推薦をする者の性格を明らかにする事項</w:t>
      </w:r>
    </w:p>
    <w:p w14:paraId="3E091377" w14:textId="77777777" w:rsidR="00023C0D" w:rsidRDefault="00AA6731">
      <w:pPr>
        <w:ind w:left="240" w:hangingChars="100" w:hanging="240"/>
        <w:rPr>
          <w:rFonts w:asciiTheme="majorEastAsia" w:eastAsiaTheme="majorEastAsia" w:hAnsiTheme="majorEastAsia"/>
        </w:rPr>
      </w:pPr>
      <w:r>
        <w:rPr>
          <w:rFonts w:asciiTheme="majorEastAsia" w:eastAsiaTheme="majorEastAsia" w:hAnsiTheme="majorEastAsia" w:hint="eastAsia"/>
        </w:rPr>
        <w:t>３　応募者は、氏名、職業、年齢、性別、経歴及び農業経営の概況、認定農業者であるか否かの別</w:t>
      </w:r>
    </w:p>
    <w:p w14:paraId="0F5EB6AA" w14:textId="54CBF339" w:rsidR="00023C0D" w:rsidRDefault="00AA6731">
      <w:pPr>
        <w:rPr>
          <w:rFonts w:asciiTheme="majorEastAsia" w:eastAsiaTheme="majorEastAsia" w:hAnsiTheme="majorEastAsia"/>
        </w:rPr>
      </w:pPr>
      <w:r>
        <w:rPr>
          <w:rFonts w:asciiTheme="majorEastAsia" w:eastAsiaTheme="majorEastAsia" w:hAnsiTheme="majorEastAsia" w:hint="eastAsia"/>
        </w:rPr>
        <w:t>４　推薦の理由又は応募の理由</w:t>
      </w:r>
    </w:p>
    <w:p w14:paraId="3F924BC2" w14:textId="2F3EBDC1" w:rsidR="00023C0D" w:rsidRDefault="00FF5C5F">
      <w:pPr>
        <w:rPr>
          <w:rFonts w:asciiTheme="majorEastAsia" w:eastAsiaTheme="majorEastAsia" w:hAnsiTheme="majorEastAsia"/>
        </w:rPr>
      </w:pPr>
      <w:r>
        <w:rPr>
          <w:rFonts w:hint="eastAsia"/>
          <w:noProof/>
        </w:rPr>
        <mc:AlternateContent>
          <mc:Choice Requires="wps">
            <w:drawing>
              <wp:anchor distT="0" distB="0" distL="114300" distR="114300" simplePos="0" relativeHeight="251666432" behindDoc="0" locked="0" layoutInCell="1" hidden="0" allowOverlap="1" wp14:anchorId="7DDE5E7F" wp14:editId="13DB99F1">
                <wp:simplePos x="0" y="0"/>
                <wp:positionH relativeFrom="column">
                  <wp:posOffset>51435</wp:posOffset>
                </wp:positionH>
                <wp:positionV relativeFrom="paragraph">
                  <wp:posOffset>47625</wp:posOffset>
                </wp:positionV>
                <wp:extent cx="5991225" cy="971550"/>
                <wp:effectExtent l="635" t="635" r="29845" b="10795"/>
                <wp:wrapNone/>
                <wp:docPr id="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91225" cy="971550"/>
                        </a:xfrm>
                        <a:prstGeom prst="rect">
                          <a:avLst/>
                        </a:prstGeom>
                        <a:ln>
                          <a:headEnd/>
                          <a:tailEnd/>
                        </a:ln>
                      </wps:spPr>
                      <wps:style>
                        <a:lnRef idx="2">
                          <a:schemeClr val="dk1"/>
                        </a:lnRef>
                        <a:fillRef idx="1">
                          <a:schemeClr val="lt1"/>
                        </a:fillRef>
                        <a:effectRef idx="0">
                          <a:schemeClr val="dk1"/>
                        </a:effectRef>
                        <a:fontRef idx="none">
                          <a:schemeClr val="dk1"/>
                        </a:fontRef>
                      </wps:style>
                      <wps:txbx>
                        <w:txbxContent>
                          <w:p w14:paraId="43830B75" w14:textId="77777777" w:rsidR="00023C0D" w:rsidRDefault="00AA6731">
                            <w:pPr>
                              <w:rPr>
                                <w:rFonts w:asciiTheme="majorEastAsia" w:eastAsiaTheme="majorEastAsia" w:hAnsiTheme="majorEastAsia"/>
                              </w:rPr>
                            </w:pPr>
                            <w:r>
                              <w:rPr>
                                <w:rFonts w:asciiTheme="majorEastAsia" w:eastAsiaTheme="majorEastAsia" w:hAnsiTheme="majorEastAsia" w:hint="eastAsia"/>
                              </w:rPr>
                              <w:t>≪お問合せ先≫</w:t>
                            </w:r>
                          </w:p>
                          <w:p w14:paraId="155B64A5" w14:textId="77777777" w:rsidR="00023C0D" w:rsidRDefault="00AA6731">
                            <w:pPr>
                              <w:ind w:firstLineChars="100" w:firstLine="240"/>
                              <w:rPr>
                                <w:rFonts w:asciiTheme="majorEastAsia" w:eastAsiaTheme="majorEastAsia" w:hAnsiTheme="majorEastAsia"/>
                              </w:rPr>
                            </w:pPr>
                            <w:r>
                              <w:rPr>
                                <w:rFonts w:asciiTheme="majorEastAsia" w:eastAsiaTheme="majorEastAsia" w:hAnsiTheme="majorEastAsia" w:hint="eastAsia"/>
                              </w:rPr>
                              <w:t>三浦市経済部農産課</w:t>
                            </w:r>
                          </w:p>
                          <w:p w14:paraId="6E30B8F3"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〒238-0243三浦市三崎</w:t>
                            </w:r>
                            <w:r w:rsidR="002B1C38">
                              <w:rPr>
                                <w:rFonts w:asciiTheme="majorEastAsia" w:eastAsiaTheme="majorEastAsia" w:hAnsiTheme="majorEastAsia" w:hint="eastAsia"/>
                              </w:rPr>
                              <w:t>５</w:t>
                            </w:r>
                            <w:r>
                              <w:rPr>
                                <w:rFonts w:asciiTheme="majorEastAsia" w:eastAsiaTheme="majorEastAsia" w:hAnsiTheme="majorEastAsia" w:hint="eastAsia"/>
                              </w:rPr>
                              <w:t>-245-</w:t>
                            </w:r>
                            <w:r w:rsidR="002B1C38">
                              <w:rPr>
                                <w:rFonts w:asciiTheme="majorEastAsia" w:eastAsiaTheme="majorEastAsia" w:hAnsiTheme="majorEastAsia" w:hint="eastAsia"/>
                              </w:rPr>
                              <w:t>７</w:t>
                            </w:r>
                            <w:r>
                              <w:rPr>
                                <w:rFonts w:asciiTheme="majorEastAsia" w:eastAsiaTheme="majorEastAsia" w:hAnsiTheme="majorEastAsia" w:hint="eastAsia"/>
                              </w:rPr>
                              <w:t>三浦市三崎水産物地方卸売市場</w:t>
                            </w:r>
                            <w:r w:rsidR="002B1C38">
                              <w:rPr>
                                <w:rFonts w:asciiTheme="majorEastAsia" w:eastAsiaTheme="majorEastAsia" w:hAnsiTheme="majorEastAsia" w:hint="eastAsia"/>
                              </w:rPr>
                              <w:t>３</w:t>
                            </w:r>
                            <w:r>
                              <w:rPr>
                                <w:rFonts w:asciiTheme="majorEastAsia" w:eastAsiaTheme="majorEastAsia" w:hAnsiTheme="majorEastAsia" w:hint="eastAsia"/>
                              </w:rPr>
                              <w:t>階</w:t>
                            </w:r>
                          </w:p>
                          <w:p w14:paraId="5E342628"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 xml:space="preserve">　電話０４６（８８２）１１１１　　　</w:t>
                            </w:r>
                          </w:p>
                        </w:txbxContent>
                      </wps:txbx>
                      <wps:bodyPr rot="0" vertOverflow="overflow" horzOverflow="overflow" wrap="square" tIns="45720" rIns="91440" anchor="ctr" anchorCtr="0"/>
                    </wps:wsp>
                  </a:graphicData>
                </a:graphic>
              </wp:anchor>
            </w:drawing>
          </mc:Choice>
          <mc:Fallback>
            <w:pict>
              <v:shape w14:anchorId="7DDE5E7F" id="テキスト ボックス 2" o:spid="_x0000_s1034" type="#_x0000_t202" style="position:absolute;left:0;text-align:left;margin-left:4.05pt;margin-top:3.75pt;width:471.75pt;height:7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" fillcolor="white [3201]" strokecolor="black [3200]" strokeweight="2pt">
                <v:textbox>
                  <w:txbxContent>
                    <w:p w14:paraId="43830B75" w14:textId="77777777" w:rsidR="00023C0D" w:rsidRDefault="00AA6731">
                      <w:pPr>
                        <w:rPr>
                          <w:rFonts w:asciiTheme="majorEastAsia" w:eastAsiaTheme="majorEastAsia" w:hAnsiTheme="majorEastAsia"/>
                        </w:rPr>
                      </w:pPr>
                      <w:r>
                        <w:rPr>
                          <w:rFonts w:asciiTheme="majorEastAsia" w:eastAsiaTheme="majorEastAsia" w:hAnsiTheme="majorEastAsia" w:hint="eastAsia"/>
                        </w:rPr>
                        <w:t>≪お問合せ先≫</w:t>
                      </w:r>
                    </w:p>
                    <w:p w14:paraId="155B64A5" w14:textId="77777777" w:rsidR="00023C0D" w:rsidRDefault="00AA6731">
                      <w:pPr>
                        <w:ind w:firstLineChars="100" w:firstLine="240"/>
                        <w:rPr>
                          <w:rFonts w:asciiTheme="majorEastAsia" w:eastAsiaTheme="majorEastAsia" w:hAnsiTheme="majorEastAsia"/>
                        </w:rPr>
                      </w:pPr>
                      <w:r>
                        <w:rPr>
                          <w:rFonts w:asciiTheme="majorEastAsia" w:eastAsiaTheme="majorEastAsia" w:hAnsiTheme="majorEastAsia" w:hint="eastAsia"/>
                        </w:rPr>
                        <w:t>三浦市経済部農産課</w:t>
                      </w:r>
                    </w:p>
                    <w:p w14:paraId="6E30B8F3"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〒238-0243三浦市三崎</w:t>
                      </w:r>
                      <w:r w:rsidR="002B1C38">
                        <w:rPr>
                          <w:rFonts w:asciiTheme="majorEastAsia" w:eastAsiaTheme="majorEastAsia" w:hAnsiTheme="majorEastAsia" w:hint="eastAsia"/>
                        </w:rPr>
                        <w:t>５</w:t>
                      </w:r>
                      <w:r>
                        <w:rPr>
                          <w:rFonts w:asciiTheme="majorEastAsia" w:eastAsiaTheme="majorEastAsia" w:hAnsiTheme="majorEastAsia" w:hint="eastAsia"/>
                        </w:rPr>
                        <w:t>-245-</w:t>
                      </w:r>
                      <w:r w:rsidR="002B1C38">
                        <w:rPr>
                          <w:rFonts w:asciiTheme="majorEastAsia" w:eastAsiaTheme="majorEastAsia" w:hAnsiTheme="majorEastAsia" w:hint="eastAsia"/>
                        </w:rPr>
                        <w:t>７</w:t>
                      </w:r>
                      <w:r>
                        <w:rPr>
                          <w:rFonts w:asciiTheme="majorEastAsia" w:eastAsiaTheme="majorEastAsia" w:hAnsiTheme="majorEastAsia" w:hint="eastAsia"/>
                        </w:rPr>
                        <w:t>三浦市三崎水産物地方卸売市場</w:t>
                      </w:r>
                      <w:r w:rsidR="002B1C38">
                        <w:rPr>
                          <w:rFonts w:asciiTheme="majorEastAsia" w:eastAsiaTheme="majorEastAsia" w:hAnsiTheme="majorEastAsia" w:hint="eastAsia"/>
                        </w:rPr>
                        <w:t>３</w:t>
                      </w:r>
                      <w:r>
                        <w:rPr>
                          <w:rFonts w:asciiTheme="majorEastAsia" w:eastAsiaTheme="majorEastAsia" w:hAnsiTheme="majorEastAsia" w:hint="eastAsia"/>
                        </w:rPr>
                        <w:t>階</w:t>
                      </w:r>
                    </w:p>
                    <w:p w14:paraId="5E342628" w14:textId="77777777" w:rsidR="00023C0D" w:rsidRDefault="00AA6731">
                      <w:pPr>
                        <w:pStyle w:val="a5"/>
                        <w:ind w:leftChars="0" w:left="0"/>
                        <w:rPr>
                          <w:rFonts w:asciiTheme="majorEastAsia" w:eastAsiaTheme="majorEastAsia" w:hAnsiTheme="majorEastAsia"/>
                        </w:rPr>
                      </w:pPr>
                      <w:r>
                        <w:rPr>
                          <w:rFonts w:asciiTheme="majorEastAsia" w:eastAsiaTheme="majorEastAsia" w:hAnsiTheme="majorEastAsia" w:hint="eastAsia"/>
                        </w:rPr>
                        <w:t xml:space="preserve">　電話０４６（８８２）１１１１　　　</w:t>
                      </w:r>
                    </w:p>
                  </w:txbxContent>
                </v:textbox>
              </v:shape>
            </w:pict>
          </mc:Fallback>
        </mc:AlternateContent>
      </w:r>
    </w:p>
    <w:p w14:paraId="6A712D90" w14:textId="77777777" w:rsidR="00023C0D" w:rsidRDefault="00023C0D">
      <w:pPr>
        <w:rPr>
          <w:rFonts w:asciiTheme="majorEastAsia" w:eastAsiaTheme="majorEastAsia" w:hAnsiTheme="majorEastAsia"/>
        </w:rPr>
      </w:pPr>
    </w:p>
    <w:sectPr w:rsidR="00023C0D">
      <w:footerReference w:type="default" r:id="rId6"/>
      <w:pgSz w:w="11906" w:h="16838"/>
      <w:pgMar w:top="964" w:right="1134" w:bottom="964" w:left="1134" w:header="851" w:footer="283"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2EED" w14:textId="77777777" w:rsidR="006D2AEC" w:rsidRDefault="006D2AEC">
      <w:r>
        <w:separator/>
      </w:r>
    </w:p>
  </w:endnote>
  <w:endnote w:type="continuationSeparator" w:id="0">
    <w:p w14:paraId="4AD9112B" w14:textId="77777777" w:rsidR="006D2AEC" w:rsidRDefault="006D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rPr>
      <w:id w:val="-830055271"/>
      <w:docPartObj>
        <w:docPartGallery w:val="Page Numbers (Bottom of Page)"/>
        <w:docPartUnique/>
      </w:docPartObj>
    </w:sdtPr>
    <w:sdtContent>
      <w:p w14:paraId="442E7EB5" w14:textId="77777777" w:rsidR="00023C0D" w:rsidRDefault="00AA6731">
        <w:pPr>
          <w:pStyle w:val="a8"/>
          <w:jc w:val="center"/>
          <w:rPr>
            <w:rFonts w:ascii="HG丸ｺﾞｼｯｸM-PRO" w:eastAsia="HG丸ｺﾞｼｯｸM-PRO" w:hAnsi="HG丸ｺﾞｼｯｸM-PRO"/>
          </w:rPr>
        </w:pPr>
        <w:r>
          <w:rPr>
            <w:rFonts w:hint="eastAsia"/>
          </w:rPr>
          <w:fldChar w:fldCharType="begin"/>
        </w:r>
        <w:r>
          <w:rPr>
            <w:rFonts w:hint="eastAsia"/>
          </w:rPr>
          <w:instrText xml:space="preserve">PAGE  \* MERGEFORMAT </w:instrText>
        </w:r>
        <w:r>
          <w:rPr>
            <w:rFonts w:hint="eastAsia"/>
          </w:rPr>
          <w:fldChar w:fldCharType="separate"/>
        </w:r>
        <w:r w:rsidR="00F13463" w:rsidRPr="00F13463">
          <w:rPr>
            <w:rFonts w:ascii="HG丸ｺﾞｼｯｸM-PRO" w:eastAsia="HG丸ｺﾞｼｯｸM-PRO" w:hAnsi="HG丸ｺﾞｼｯｸM-PRO"/>
            <w:noProof/>
          </w:rPr>
          <w:t>1</w:t>
        </w:r>
        <w:r>
          <w:rPr>
            <w:rFonts w:hint="eastAsia"/>
          </w:rPr>
          <w:fldChar w:fldCharType="end"/>
        </w:r>
      </w:p>
    </w:sdtContent>
  </w:sdt>
  <w:p w14:paraId="46BFD193" w14:textId="77777777" w:rsidR="00023C0D" w:rsidRDefault="00023C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325B" w14:textId="77777777" w:rsidR="006D2AEC" w:rsidRDefault="006D2AEC">
      <w:r>
        <w:separator/>
      </w:r>
    </w:p>
  </w:footnote>
  <w:footnote w:type="continuationSeparator" w:id="0">
    <w:p w14:paraId="15F42C7F" w14:textId="77777777" w:rsidR="006D2AEC" w:rsidRDefault="006D2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23C0D"/>
    <w:rsid w:val="00023C0D"/>
    <w:rsid w:val="002A70E8"/>
    <w:rsid w:val="002B1C38"/>
    <w:rsid w:val="004948D0"/>
    <w:rsid w:val="00550457"/>
    <w:rsid w:val="00597730"/>
    <w:rsid w:val="0069271D"/>
    <w:rsid w:val="006D2AEC"/>
    <w:rsid w:val="006E70D7"/>
    <w:rsid w:val="0086411D"/>
    <w:rsid w:val="008B5B8A"/>
    <w:rsid w:val="00AA0EDC"/>
    <w:rsid w:val="00AA6731"/>
    <w:rsid w:val="00AF1268"/>
    <w:rsid w:val="00B23EA9"/>
    <w:rsid w:val="00BA5F6F"/>
    <w:rsid w:val="00BB3C98"/>
    <w:rsid w:val="00BC7794"/>
    <w:rsid w:val="00D002C5"/>
    <w:rsid w:val="00D378B6"/>
    <w:rsid w:val="00E3392E"/>
    <w:rsid w:val="00F13463"/>
    <w:rsid w:val="00FF5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C60D6"/>
  <w15:docId w15:val="{59AB5E4E-6F30-4AE9-8914-F9B7BA6C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霜島 勝</dc:creator>
  <cp:lastModifiedBy>三浦市　鈴木</cp:lastModifiedBy>
  <cp:revision>9</cp:revision>
  <cp:lastPrinted>2020-03-27T07:19:00Z</cp:lastPrinted>
  <dcterms:created xsi:type="dcterms:W3CDTF">2022-10-18T04:08:00Z</dcterms:created>
  <dcterms:modified xsi:type="dcterms:W3CDTF">2026-04-02T07:06:00Z</dcterms:modified>
</cp:coreProperties>
</file>