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2B75" w14:textId="6BE40E31" w:rsidR="008238D8" w:rsidRPr="00F44462" w:rsidRDefault="008238D8" w:rsidP="008238D8">
      <w:pPr>
        <w:rPr>
          <w:rFonts w:asciiTheme="minorEastAsia" w:hAnsiTheme="minorEastAsia" w:cs="ＭＳ 明朝"/>
        </w:rPr>
      </w:pPr>
      <w:r w:rsidRPr="00F44462">
        <w:rPr>
          <w:rFonts w:asciiTheme="majorEastAsia" w:eastAsiaTheme="majorEastAsia" w:hAnsiTheme="majorEastAsia" w:cs="ＭＳ 明朝" w:hint="eastAsia"/>
        </w:rPr>
        <w:t xml:space="preserve">　</w:t>
      </w:r>
      <w:r w:rsidRPr="00F44462">
        <w:rPr>
          <w:rFonts w:asciiTheme="minorEastAsia" w:hAnsiTheme="minorEastAsia" w:cs="ＭＳ 明朝" w:hint="eastAsia"/>
        </w:rPr>
        <w:t xml:space="preserve">　三浦市複合機賃貸借及び保守業務</w:t>
      </w:r>
      <w:r w:rsidR="00561AB6" w:rsidRPr="00F44462">
        <w:rPr>
          <w:rFonts w:asciiTheme="minorEastAsia" w:hAnsiTheme="minorEastAsia" w:cs="ＭＳ 明朝" w:hint="eastAsia"/>
        </w:rPr>
        <w:t>に関する</w:t>
      </w:r>
      <w:r w:rsidRPr="00F44462">
        <w:rPr>
          <w:rFonts w:asciiTheme="minorEastAsia" w:hAnsiTheme="minorEastAsia" w:cs="ＭＳ 明朝" w:hint="eastAsia"/>
        </w:rPr>
        <w:t>仕様書</w:t>
      </w:r>
    </w:p>
    <w:p w14:paraId="6F5618CB" w14:textId="77777777" w:rsidR="008238D8" w:rsidRPr="00F44462" w:rsidRDefault="008238D8" w:rsidP="008238D8">
      <w:pPr>
        <w:rPr>
          <w:rFonts w:asciiTheme="minorEastAsia" w:hAnsiTheme="minorEastAsia" w:cs="ＭＳ 明朝"/>
        </w:rPr>
      </w:pPr>
    </w:p>
    <w:p w14:paraId="55021629" w14:textId="77777777" w:rsidR="008238D8" w:rsidRPr="00F44462" w:rsidRDefault="008238D8" w:rsidP="008238D8">
      <w:pPr>
        <w:rPr>
          <w:rFonts w:asciiTheme="minorEastAsia" w:hAnsiTheme="minorEastAsia" w:cs="ＭＳ 明朝"/>
        </w:rPr>
      </w:pPr>
      <w:r w:rsidRPr="00F44462">
        <w:rPr>
          <w:rFonts w:asciiTheme="minorEastAsia" w:hAnsiTheme="minorEastAsia" w:cs="ＭＳ 明朝" w:hint="eastAsia"/>
        </w:rPr>
        <w:t xml:space="preserve">　この仕様書は、三浦市が複合機を賃借し使用するにあたり必要な事項を定めるものである。</w:t>
      </w:r>
    </w:p>
    <w:p w14:paraId="4C190AD2" w14:textId="77777777" w:rsidR="008238D8" w:rsidRPr="00F44462" w:rsidRDefault="008238D8" w:rsidP="008238D8">
      <w:pPr>
        <w:rPr>
          <w:rFonts w:asciiTheme="minorEastAsia" w:hAnsiTheme="minorEastAsia" w:cs="ＭＳ 明朝"/>
        </w:rPr>
      </w:pPr>
    </w:p>
    <w:p w14:paraId="77C0F1A7" w14:textId="77777777" w:rsidR="008238D8" w:rsidRPr="00F44462" w:rsidRDefault="008238D8" w:rsidP="008238D8">
      <w:pPr>
        <w:rPr>
          <w:rFonts w:asciiTheme="minorEastAsia" w:hAnsiTheme="minorEastAsia" w:cs="ＭＳ 明朝"/>
        </w:rPr>
      </w:pPr>
      <w:r w:rsidRPr="00F44462">
        <w:rPr>
          <w:rFonts w:asciiTheme="minorEastAsia" w:hAnsiTheme="minorEastAsia" w:cs="ＭＳ 明朝" w:hint="eastAsia"/>
        </w:rPr>
        <w:t>１　業務の概要</w:t>
      </w:r>
    </w:p>
    <w:p w14:paraId="40038BEE" w14:textId="08B0489D" w:rsidR="008238D8" w:rsidRPr="00F44462" w:rsidRDefault="008238D8" w:rsidP="005A39B2">
      <w:pPr>
        <w:ind w:left="420" w:hangingChars="200" w:hanging="420"/>
        <w:rPr>
          <w:rFonts w:asciiTheme="minorEastAsia" w:hAnsiTheme="minorEastAsia" w:cs="ＭＳ 明朝"/>
        </w:rPr>
      </w:pPr>
      <w:r w:rsidRPr="00F44462">
        <w:rPr>
          <w:rFonts w:asciiTheme="minorEastAsia" w:hAnsiTheme="minorEastAsia" w:cs="ＭＳ 明朝" w:hint="eastAsia"/>
        </w:rPr>
        <w:t xml:space="preserve">　（１）　複合機の</w:t>
      </w:r>
      <w:r w:rsidR="005A39B2" w:rsidRPr="00F44462">
        <w:rPr>
          <w:rFonts w:asciiTheme="minorEastAsia" w:hAnsiTheme="minorEastAsia" w:cs="ＭＳ 明朝" w:hint="eastAsia"/>
        </w:rPr>
        <w:t>賃貸借（</w:t>
      </w:r>
      <w:r w:rsidRPr="00F44462">
        <w:rPr>
          <w:rFonts w:asciiTheme="minorEastAsia" w:hAnsiTheme="minorEastAsia" w:cs="ＭＳ 明朝" w:hint="eastAsia"/>
        </w:rPr>
        <w:t>搬入</w:t>
      </w:r>
      <w:r w:rsidR="005A39B2" w:rsidRPr="00F44462">
        <w:rPr>
          <w:rFonts w:asciiTheme="minorEastAsia" w:hAnsiTheme="minorEastAsia" w:cs="ＭＳ 明朝" w:hint="eastAsia"/>
        </w:rPr>
        <w:t>及び設置作業並びに市庁舎移転に伴う移設及び設置作業</w:t>
      </w:r>
      <w:r w:rsidRPr="00F44462">
        <w:rPr>
          <w:rFonts w:asciiTheme="minorEastAsia" w:hAnsiTheme="minorEastAsia" w:cs="ＭＳ 明朝" w:hint="eastAsia"/>
        </w:rPr>
        <w:t>を含む）</w:t>
      </w:r>
    </w:p>
    <w:p w14:paraId="3B5F458B" w14:textId="448342E7" w:rsidR="009C4DBE" w:rsidRPr="00F44462" w:rsidRDefault="008238D8" w:rsidP="009C4DBE">
      <w:pPr>
        <w:ind w:firstLineChars="100" w:firstLine="210"/>
        <w:rPr>
          <w:rFonts w:asciiTheme="minorEastAsia" w:hAnsiTheme="minorEastAsia" w:cs="ＭＳ 明朝"/>
        </w:rPr>
      </w:pPr>
      <w:r w:rsidRPr="00F44462">
        <w:rPr>
          <w:rFonts w:asciiTheme="minorEastAsia" w:hAnsiTheme="minorEastAsia" w:cs="ＭＳ 明朝" w:hint="eastAsia"/>
        </w:rPr>
        <w:t>（２）　複合機本体</w:t>
      </w:r>
      <w:r w:rsidR="00A24296" w:rsidRPr="00F44462">
        <w:rPr>
          <w:rFonts w:asciiTheme="minorEastAsia" w:hAnsiTheme="minorEastAsia" w:cs="ＭＳ 明朝" w:hint="eastAsia"/>
        </w:rPr>
        <w:t>の保守（カウンター保守）</w:t>
      </w:r>
      <w:r w:rsidRPr="00F44462">
        <w:rPr>
          <w:rFonts w:asciiTheme="minorEastAsia" w:hAnsiTheme="minorEastAsia" w:cs="ＭＳ 明朝" w:hint="eastAsia"/>
        </w:rPr>
        <w:t>及び周辺機器</w:t>
      </w:r>
      <w:r w:rsidR="00A24296" w:rsidRPr="00F44462">
        <w:rPr>
          <w:rFonts w:asciiTheme="minorEastAsia" w:hAnsiTheme="minorEastAsia" w:cs="ＭＳ 明朝" w:hint="eastAsia"/>
        </w:rPr>
        <w:t>の</w:t>
      </w:r>
      <w:r w:rsidRPr="00F44462">
        <w:rPr>
          <w:rFonts w:asciiTheme="minorEastAsia" w:hAnsiTheme="minorEastAsia" w:cs="ＭＳ 明朝" w:hint="eastAsia"/>
        </w:rPr>
        <w:t>保守</w:t>
      </w:r>
    </w:p>
    <w:p w14:paraId="420B516D" w14:textId="77777777" w:rsidR="008238D8" w:rsidRPr="00F44462" w:rsidRDefault="008238D8" w:rsidP="008238D8">
      <w:pPr>
        <w:rPr>
          <w:rFonts w:asciiTheme="minorEastAsia" w:hAnsiTheme="minorEastAsia" w:cs="ＭＳ 明朝"/>
        </w:rPr>
      </w:pPr>
    </w:p>
    <w:p w14:paraId="473F8B5A" w14:textId="77777777" w:rsidR="008238D8" w:rsidRPr="00F44462" w:rsidRDefault="008238D8" w:rsidP="008238D8">
      <w:pPr>
        <w:rPr>
          <w:rFonts w:asciiTheme="minorEastAsia" w:hAnsiTheme="minorEastAsia" w:cs="ＭＳ 明朝"/>
        </w:rPr>
      </w:pPr>
      <w:r w:rsidRPr="00F44462">
        <w:rPr>
          <w:rFonts w:asciiTheme="minorEastAsia" w:hAnsiTheme="minorEastAsia" w:cs="ＭＳ 明朝" w:hint="eastAsia"/>
        </w:rPr>
        <w:t>２　導入する複合機の概要</w:t>
      </w:r>
    </w:p>
    <w:p w14:paraId="47F1188D" w14:textId="7C2B5A79" w:rsidR="006C6DCC" w:rsidRPr="00F44462" w:rsidRDefault="005A39B2" w:rsidP="008238D8">
      <w:pPr>
        <w:rPr>
          <w:rFonts w:asciiTheme="minorEastAsia" w:hAnsiTheme="minorEastAsia" w:cs="ＭＳ 明朝"/>
        </w:rPr>
      </w:pPr>
      <w:r w:rsidRPr="00F44462">
        <w:rPr>
          <w:rFonts w:asciiTheme="minorEastAsia" w:hAnsiTheme="minorEastAsia" w:cs="ＭＳ 明朝" w:hint="eastAsia"/>
        </w:rPr>
        <w:t xml:space="preserve">　</w:t>
      </w:r>
      <w:r w:rsidR="006C6DCC" w:rsidRPr="00F44462">
        <w:rPr>
          <w:rFonts w:asciiTheme="minorEastAsia" w:hAnsiTheme="minorEastAsia" w:cs="ＭＳ 明朝" w:hint="eastAsia"/>
        </w:rPr>
        <w:t>（１）　複合機</w:t>
      </w:r>
      <w:r w:rsidRPr="00F44462">
        <w:rPr>
          <w:rFonts w:asciiTheme="minorEastAsia" w:hAnsiTheme="minorEastAsia" w:cs="ＭＳ 明朝" w:hint="eastAsia"/>
        </w:rPr>
        <w:t>共通で求める仕様</w:t>
      </w:r>
      <w:r w:rsidR="006C6DCC" w:rsidRPr="00F44462">
        <w:rPr>
          <w:rFonts w:asciiTheme="minorEastAsia" w:hAnsiTheme="minorEastAsia" w:cs="ＭＳ 明朝" w:hint="eastAsia"/>
        </w:rPr>
        <w:t>について</w:t>
      </w:r>
    </w:p>
    <w:p w14:paraId="3AD27D2E" w14:textId="6D0DF17A" w:rsidR="005A39B2" w:rsidRPr="00F44462" w:rsidRDefault="005A39B2" w:rsidP="006E2E4D">
      <w:pPr>
        <w:ind w:leftChars="200" w:left="420" w:firstLineChars="100" w:firstLine="210"/>
        <w:rPr>
          <w:rFonts w:asciiTheme="minorEastAsia" w:hAnsiTheme="minorEastAsia" w:cs="ＭＳ 明朝"/>
        </w:rPr>
      </w:pPr>
      <w:r w:rsidRPr="00F44462">
        <w:rPr>
          <w:rFonts w:asciiTheme="minorEastAsia" w:hAnsiTheme="minorEastAsia" w:cs="ＭＳ 明朝" w:hint="eastAsia"/>
        </w:rPr>
        <w:t>機能要件一覧表</w:t>
      </w:r>
      <w:r w:rsidR="00BE6AEE" w:rsidRPr="00F44462">
        <w:rPr>
          <w:rFonts w:asciiTheme="minorEastAsia" w:hAnsiTheme="minorEastAsia" w:cs="ＭＳ 明朝" w:hint="eastAsia"/>
        </w:rPr>
        <w:t>に掲げるもの又はこれと同等以上の機能を有することとする</w:t>
      </w:r>
      <w:r w:rsidR="006E2E4D" w:rsidRPr="00F44462">
        <w:rPr>
          <w:rFonts w:asciiTheme="minorEastAsia" w:hAnsiTheme="minorEastAsia" w:cs="ＭＳ 明朝" w:hint="eastAsia"/>
        </w:rPr>
        <w:t>。代替提案とする場合は、機能要件一覧表提出時に備考欄に記入すること。</w:t>
      </w:r>
    </w:p>
    <w:p w14:paraId="088D9461" w14:textId="04E09ACA" w:rsidR="005A39B2" w:rsidRPr="00F44462" w:rsidRDefault="005A39B2" w:rsidP="008238D8">
      <w:pPr>
        <w:rPr>
          <w:rFonts w:asciiTheme="minorEastAsia" w:hAnsiTheme="minorEastAsia" w:cs="ＭＳ 明朝"/>
        </w:rPr>
      </w:pPr>
      <w:r w:rsidRPr="00F44462">
        <w:rPr>
          <w:rFonts w:asciiTheme="minorEastAsia" w:hAnsiTheme="minorEastAsia" w:cs="ＭＳ 明朝" w:hint="eastAsia"/>
        </w:rPr>
        <w:t xml:space="preserve">　</w:t>
      </w:r>
      <w:r w:rsidR="006C6DCC" w:rsidRPr="00F44462">
        <w:rPr>
          <w:rFonts w:asciiTheme="minorEastAsia" w:hAnsiTheme="minorEastAsia" w:cs="ＭＳ 明朝" w:hint="eastAsia"/>
        </w:rPr>
        <w:t xml:space="preserve">（２）　</w:t>
      </w:r>
      <w:r w:rsidRPr="00F44462">
        <w:rPr>
          <w:rFonts w:asciiTheme="minorEastAsia" w:hAnsiTheme="minorEastAsia" w:cs="ＭＳ 明朝" w:hint="eastAsia"/>
        </w:rPr>
        <w:t>各庁舎にて導入する複合機の個々の仕様について</w:t>
      </w:r>
    </w:p>
    <w:p w14:paraId="4B60E6FC" w14:textId="77777777" w:rsidR="004A4F57" w:rsidRPr="00F44462" w:rsidRDefault="004A4F57" w:rsidP="004A4F57">
      <w:pPr>
        <w:rPr>
          <w:rFonts w:asciiTheme="minorEastAsia" w:hAnsiTheme="minorEastAsia" w:cs="ＭＳ 明朝"/>
        </w:rPr>
      </w:pPr>
      <w:r w:rsidRPr="00F44462">
        <w:rPr>
          <w:rFonts w:asciiTheme="minorEastAsia" w:hAnsiTheme="minorEastAsia" w:cs="ＭＳ 明朝" w:hint="eastAsia"/>
        </w:rPr>
        <w:t xml:space="preserve">　　ア　現庁舎分</w:t>
      </w:r>
    </w:p>
    <w:p w14:paraId="21DDD0CE" w14:textId="680E4F3A" w:rsidR="004A4F57" w:rsidRPr="00F44462" w:rsidRDefault="004A4F57" w:rsidP="004279FD">
      <w:pPr>
        <w:ind w:leftChars="300" w:left="630" w:firstLineChars="100" w:firstLine="210"/>
        <w:rPr>
          <w:rFonts w:asciiTheme="minorEastAsia" w:hAnsiTheme="minorEastAsia" w:cs="ＭＳ 明朝"/>
        </w:rPr>
      </w:pPr>
      <w:r w:rsidRPr="00F44462">
        <w:rPr>
          <w:rFonts w:asciiTheme="minorEastAsia" w:hAnsiTheme="minorEastAsia" w:cs="ＭＳ 明朝" w:hint="eastAsia"/>
        </w:rPr>
        <w:t>導入機器仕様（提案用）を参照し、</w:t>
      </w:r>
      <w:r w:rsidR="004279FD" w:rsidRPr="00F44462">
        <w:rPr>
          <w:rFonts w:asciiTheme="minorEastAsia" w:hAnsiTheme="minorEastAsia" w:cs="ＭＳ 明朝" w:hint="eastAsia"/>
        </w:rPr>
        <w:t>新庁舎移設後の配置等も考慮したうえで、</w:t>
      </w:r>
      <w:r w:rsidRPr="00F44462">
        <w:rPr>
          <w:rFonts w:asciiTheme="minorEastAsia" w:hAnsiTheme="minorEastAsia" w:cs="ＭＳ 明朝" w:hint="eastAsia"/>
        </w:rPr>
        <w:t>適切な仕様を提案すること。</w:t>
      </w:r>
    </w:p>
    <w:p w14:paraId="68FF7800" w14:textId="77777777" w:rsidR="004A4F57" w:rsidRPr="00F44462" w:rsidRDefault="004A4F57" w:rsidP="004A4F57">
      <w:pPr>
        <w:ind w:firstLineChars="200" w:firstLine="420"/>
        <w:rPr>
          <w:rFonts w:asciiTheme="minorEastAsia" w:hAnsiTheme="minorEastAsia" w:cs="ＭＳ 明朝"/>
        </w:rPr>
      </w:pPr>
      <w:r w:rsidRPr="00F44462">
        <w:rPr>
          <w:rFonts w:asciiTheme="minorEastAsia" w:hAnsiTheme="minorEastAsia" w:cs="ＭＳ 明朝" w:hint="eastAsia"/>
        </w:rPr>
        <w:t xml:space="preserve">イ　</w:t>
      </w:r>
      <w:r w:rsidR="008238D8" w:rsidRPr="00F44462">
        <w:rPr>
          <w:rFonts w:asciiTheme="minorEastAsia" w:hAnsiTheme="minorEastAsia" w:cs="ＭＳ 明朝" w:hint="eastAsia"/>
        </w:rPr>
        <w:t>新庁舎分</w:t>
      </w:r>
    </w:p>
    <w:p w14:paraId="131FEEB6" w14:textId="11ACCB4F" w:rsidR="004A4F57" w:rsidRPr="00F44462" w:rsidRDefault="004A4F57" w:rsidP="004A4F57">
      <w:pPr>
        <w:ind w:leftChars="300" w:left="630" w:firstLineChars="100" w:firstLine="210"/>
        <w:rPr>
          <w:rFonts w:asciiTheme="minorEastAsia" w:hAnsiTheme="minorEastAsia" w:cs="ＭＳ 明朝"/>
        </w:rPr>
      </w:pPr>
      <w:r w:rsidRPr="00F44462">
        <w:rPr>
          <w:rFonts w:asciiTheme="minorEastAsia" w:hAnsiTheme="minorEastAsia" w:cs="ＭＳ 明朝" w:hint="eastAsia"/>
        </w:rPr>
        <w:t>導入機器仕様（提案用）のほか、</w:t>
      </w:r>
      <w:r w:rsidR="006E2E4D" w:rsidRPr="00F44462">
        <w:rPr>
          <w:rFonts w:asciiTheme="minorEastAsia" w:hAnsiTheme="minorEastAsia" w:cs="ＭＳ 明朝" w:hint="eastAsia"/>
        </w:rPr>
        <w:t>資料①課別複合機印刷枚数及び資料②</w:t>
      </w:r>
      <w:r w:rsidR="005A39B2" w:rsidRPr="00F44462">
        <w:rPr>
          <w:rFonts w:asciiTheme="minorEastAsia" w:hAnsiTheme="minorEastAsia" w:cs="ＭＳ 明朝" w:hint="eastAsia"/>
        </w:rPr>
        <w:t>新庁舎図面</w:t>
      </w:r>
      <w:r w:rsidRPr="00F44462">
        <w:rPr>
          <w:rFonts w:asciiTheme="minorEastAsia" w:hAnsiTheme="minorEastAsia" w:cs="ＭＳ 明朝" w:hint="eastAsia"/>
        </w:rPr>
        <w:t>を参照し、各複合機における使用予定枚数を</w:t>
      </w:r>
      <w:r w:rsidR="00167776" w:rsidRPr="00F44462">
        <w:rPr>
          <w:rFonts w:asciiTheme="minorEastAsia" w:hAnsiTheme="minorEastAsia" w:cs="ＭＳ 明朝" w:hint="eastAsia"/>
        </w:rPr>
        <w:t>積算</w:t>
      </w:r>
      <w:r w:rsidRPr="00F44462">
        <w:rPr>
          <w:rFonts w:asciiTheme="minorEastAsia" w:hAnsiTheme="minorEastAsia" w:cs="ＭＳ 明朝" w:hint="eastAsia"/>
        </w:rPr>
        <w:t>の上、</w:t>
      </w:r>
      <w:r w:rsidR="008238D8" w:rsidRPr="00F44462">
        <w:rPr>
          <w:rFonts w:asciiTheme="minorEastAsia" w:hAnsiTheme="minorEastAsia" w:cs="ＭＳ 明朝" w:hint="eastAsia"/>
        </w:rPr>
        <w:t>適切な</w:t>
      </w:r>
      <w:r w:rsidRPr="00F44462">
        <w:rPr>
          <w:rFonts w:asciiTheme="minorEastAsia" w:hAnsiTheme="minorEastAsia" w:cs="ＭＳ 明朝" w:hint="eastAsia"/>
        </w:rPr>
        <w:t>仕様</w:t>
      </w:r>
      <w:r w:rsidR="00BE6AEE" w:rsidRPr="00F44462">
        <w:rPr>
          <w:rFonts w:asciiTheme="minorEastAsia" w:hAnsiTheme="minorEastAsia" w:cs="ＭＳ 明朝" w:hint="eastAsia"/>
        </w:rPr>
        <w:t>及び配置</w:t>
      </w:r>
      <w:r w:rsidR="008238D8" w:rsidRPr="00F44462">
        <w:rPr>
          <w:rFonts w:asciiTheme="minorEastAsia" w:hAnsiTheme="minorEastAsia" w:cs="ＭＳ 明朝" w:hint="eastAsia"/>
        </w:rPr>
        <w:t>台数を提案すること</w:t>
      </w:r>
      <w:r w:rsidRPr="00F44462">
        <w:rPr>
          <w:rFonts w:asciiTheme="minorEastAsia" w:hAnsiTheme="minorEastAsia" w:cs="ＭＳ 明朝" w:hint="eastAsia"/>
        </w:rPr>
        <w:t>（移設しない複合機については記入の必要はない。）。</w:t>
      </w:r>
      <w:r w:rsidR="009D511C" w:rsidRPr="00F44462">
        <w:rPr>
          <w:rFonts w:asciiTheme="minorEastAsia" w:hAnsiTheme="minorEastAsia" w:cs="ＭＳ 明朝" w:hint="eastAsia"/>
        </w:rPr>
        <w:t>②新庁舎図面内にある複合機の記載は、このとおりに配置することを求めるものではなく、より適切な配置を提案すること。</w:t>
      </w:r>
    </w:p>
    <w:p w14:paraId="6A4FB6CD" w14:textId="65F11DDA" w:rsidR="005D2265" w:rsidRPr="00F44462" w:rsidRDefault="005D2265" w:rsidP="005D2265">
      <w:pPr>
        <w:ind w:leftChars="300" w:left="630" w:firstLineChars="100" w:firstLine="210"/>
        <w:rPr>
          <w:rFonts w:asciiTheme="minorEastAsia" w:hAnsiTheme="minorEastAsia" w:cs="ＭＳ 明朝"/>
        </w:rPr>
      </w:pPr>
      <w:r w:rsidRPr="00F44462">
        <w:rPr>
          <w:rFonts w:asciiTheme="minorEastAsia" w:hAnsiTheme="minorEastAsia" w:cs="ＭＳ 明朝" w:hint="eastAsia"/>
        </w:rPr>
        <w:t>なお、設置場所については、</w:t>
      </w:r>
      <w:r w:rsidR="002E4E64" w:rsidRPr="00F44462">
        <w:rPr>
          <w:rFonts w:asciiTheme="minorEastAsia" w:hAnsiTheme="minorEastAsia" w:cs="ＭＳ 明朝" w:hint="eastAsia"/>
        </w:rPr>
        <w:t>「</w:t>
      </w:r>
      <w:r w:rsidRPr="00F44462">
        <w:rPr>
          <w:rFonts w:asciiTheme="minorEastAsia" w:hAnsiTheme="minorEastAsia" w:cs="ＭＳ 明朝" w:hint="eastAsia"/>
        </w:rPr>
        <w:t>市民コピー用</w:t>
      </w:r>
      <w:r w:rsidR="002E4E64" w:rsidRPr="00F44462">
        <w:rPr>
          <w:rFonts w:asciiTheme="minorEastAsia" w:hAnsiTheme="minorEastAsia" w:cs="ＭＳ 明朝" w:hint="eastAsia"/>
        </w:rPr>
        <w:t>」１台</w:t>
      </w:r>
      <w:r w:rsidRPr="00F44462">
        <w:rPr>
          <w:rFonts w:asciiTheme="minorEastAsia" w:hAnsiTheme="minorEastAsia" w:cs="ＭＳ 明朝" w:hint="eastAsia"/>
        </w:rPr>
        <w:t>を除き、執務スペース内へ配置するものとする。</w:t>
      </w:r>
      <w:r w:rsidR="002E4E64" w:rsidRPr="00F44462">
        <w:rPr>
          <w:rFonts w:asciiTheme="minorEastAsia" w:hAnsiTheme="minorEastAsia" w:cs="ＭＳ 明朝" w:hint="eastAsia"/>
        </w:rPr>
        <w:t>「市民コピー用」１台については、現庁舎市民交流スペース１階に設置する複合機の移設を前提としている。</w:t>
      </w:r>
    </w:p>
    <w:p w14:paraId="296BE610" w14:textId="49A584D5" w:rsidR="008238D8" w:rsidRPr="00F44462" w:rsidRDefault="005D2265" w:rsidP="006C6DCC">
      <w:pPr>
        <w:ind w:leftChars="300" w:left="630" w:firstLineChars="100" w:firstLine="210"/>
        <w:rPr>
          <w:rFonts w:asciiTheme="minorEastAsia" w:hAnsiTheme="minorEastAsia" w:cs="ＭＳ 明朝"/>
        </w:rPr>
      </w:pPr>
      <w:r w:rsidRPr="00F44462">
        <w:rPr>
          <w:rFonts w:asciiTheme="minorEastAsia" w:hAnsiTheme="minorEastAsia" w:cs="ＭＳ 明朝" w:hint="eastAsia"/>
        </w:rPr>
        <w:t>また</w:t>
      </w:r>
      <w:r w:rsidR="008238D8" w:rsidRPr="00F44462">
        <w:rPr>
          <w:rFonts w:asciiTheme="minorEastAsia" w:hAnsiTheme="minorEastAsia" w:cs="ＭＳ 明朝" w:hint="eastAsia"/>
        </w:rPr>
        <w:t>、契約後、新庁舎の設計変更等の事情により、各課の配置等が変更となる場合があるため、その際は協議の上、配置場所等について決定する。</w:t>
      </w:r>
    </w:p>
    <w:p w14:paraId="1F556B0B" w14:textId="732980DF" w:rsidR="008238D8" w:rsidRPr="00F44462" w:rsidRDefault="006C6DCC" w:rsidP="006C6DCC">
      <w:pPr>
        <w:rPr>
          <w:rFonts w:asciiTheme="minorEastAsia" w:hAnsiTheme="minorEastAsia" w:cs="ＭＳ 明朝"/>
        </w:rPr>
      </w:pPr>
      <w:r w:rsidRPr="00F44462">
        <w:rPr>
          <w:rFonts w:asciiTheme="minorEastAsia" w:hAnsiTheme="minorEastAsia" w:cs="ＭＳ 明朝" w:hint="eastAsia"/>
        </w:rPr>
        <w:t xml:space="preserve">　（３）　</w:t>
      </w:r>
      <w:r w:rsidR="00BE6AEE" w:rsidRPr="00F44462">
        <w:rPr>
          <w:rFonts w:asciiTheme="minorEastAsia" w:hAnsiTheme="minorEastAsia" w:cs="ＭＳ 明朝" w:hint="eastAsia"/>
        </w:rPr>
        <w:t>その他</w:t>
      </w:r>
    </w:p>
    <w:p w14:paraId="7DD729D3" w14:textId="513874E2" w:rsidR="006C6DCC" w:rsidRPr="00F44462" w:rsidRDefault="006C6DCC" w:rsidP="00BE6AEE">
      <w:pPr>
        <w:rPr>
          <w:rFonts w:asciiTheme="minorEastAsia" w:hAnsiTheme="minorEastAsia" w:cs="ＭＳ 明朝"/>
        </w:rPr>
      </w:pPr>
      <w:r w:rsidRPr="00F44462">
        <w:rPr>
          <w:rFonts w:asciiTheme="minorEastAsia" w:hAnsiTheme="minorEastAsia" w:cs="ＭＳ 明朝" w:hint="eastAsia"/>
        </w:rPr>
        <w:t xml:space="preserve">　　</w:t>
      </w:r>
      <w:r w:rsidR="00BE6AEE" w:rsidRPr="00F44462">
        <w:rPr>
          <w:rFonts w:asciiTheme="minorEastAsia" w:hAnsiTheme="minorEastAsia" w:cs="ＭＳ 明朝" w:hint="eastAsia"/>
        </w:rPr>
        <w:t xml:space="preserve">ア　</w:t>
      </w:r>
      <w:r w:rsidRPr="00F44462">
        <w:rPr>
          <w:rFonts w:asciiTheme="minorEastAsia" w:hAnsiTheme="minorEastAsia" w:cs="ＭＳ 明朝" w:hint="eastAsia"/>
        </w:rPr>
        <w:t>導入する複合機</w:t>
      </w:r>
      <w:r w:rsidR="00BE6AEE" w:rsidRPr="00F44462">
        <w:rPr>
          <w:rFonts w:asciiTheme="minorEastAsia" w:hAnsiTheme="minorEastAsia" w:cs="ＭＳ 明朝" w:hint="eastAsia"/>
        </w:rPr>
        <w:t>については新品とし、</w:t>
      </w:r>
      <w:r w:rsidRPr="00F44462">
        <w:rPr>
          <w:rFonts w:asciiTheme="minorEastAsia" w:hAnsiTheme="minorEastAsia" w:cs="ＭＳ 明朝" w:hint="eastAsia"/>
        </w:rPr>
        <w:t>中古品</w:t>
      </w:r>
      <w:r w:rsidR="00BE6AEE" w:rsidRPr="00F44462">
        <w:rPr>
          <w:rFonts w:asciiTheme="minorEastAsia" w:hAnsiTheme="minorEastAsia" w:cs="ＭＳ 明朝" w:hint="eastAsia"/>
        </w:rPr>
        <w:t>やリサイクル品</w:t>
      </w:r>
      <w:r w:rsidRPr="00F44462">
        <w:rPr>
          <w:rFonts w:asciiTheme="minorEastAsia" w:hAnsiTheme="minorEastAsia" w:cs="ＭＳ 明朝" w:hint="eastAsia"/>
        </w:rPr>
        <w:t>は不可とする。</w:t>
      </w:r>
    </w:p>
    <w:p w14:paraId="6AB91374" w14:textId="6C86B460" w:rsidR="00BE6AEE" w:rsidRPr="00F44462" w:rsidRDefault="00BE6AEE" w:rsidP="00BE6AEE">
      <w:pPr>
        <w:rPr>
          <w:rFonts w:asciiTheme="minorEastAsia" w:hAnsiTheme="minorEastAsia" w:cs="ＭＳ 明朝"/>
        </w:rPr>
      </w:pPr>
      <w:r w:rsidRPr="00F44462">
        <w:rPr>
          <w:rFonts w:asciiTheme="minorEastAsia" w:hAnsiTheme="minorEastAsia" w:cs="ＭＳ 明朝" w:hint="eastAsia"/>
        </w:rPr>
        <w:t xml:space="preserve">　　イ　</w:t>
      </w:r>
      <w:r w:rsidR="002E4E64" w:rsidRPr="00F44462">
        <w:rPr>
          <w:rFonts w:asciiTheme="minorEastAsia" w:hAnsiTheme="minorEastAsia" w:cs="ＭＳ 明朝" w:hint="eastAsia"/>
        </w:rPr>
        <w:t>各</w:t>
      </w:r>
      <w:r w:rsidRPr="00F44462">
        <w:rPr>
          <w:rFonts w:asciiTheme="minorEastAsia" w:hAnsiTheme="minorEastAsia" w:cs="ＭＳ 明朝" w:hint="eastAsia"/>
        </w:rPr>
        <w:t>仕様に合致した状態で</w:t>
      </w:r>
      <w:r w:rsidR="002E4E64" w:rsidRPr="00F44462">
        <w:rPr>
          <w:rFonts w:asciiTheme="minorEastAsia" w:hAnsiTheme="minorEastAsia" w:cs="ＭＳ 明朝" w:hint="eastAsia"/>
        </w:rPr>
        <w:t>良好</w:t>
      </w:r>
      <w:r w:rsidRPr="00F44462">
        <w:rPr>
          <w:rFonts w:asciiTheme="minorEastAsia" w:hAnsiTheme="minorEastAsia" w:cs="ＭＳ 明朝" w:hint="eastAsia"/>
        </w:rPr>
        <w:t>に運用できるものとす</w:t>
      </w:r>
      <w:r w:rsidR="002E4E64" w:rsidRPr="00F44462">
        <w:rPr>
          <w:rFonts w:asciiTheme="minorEastAsia" w:hAnsiTheme="minorEastAsia" w:cs="ＭＳ 明朝" w:hint="eastAsia"/>
        </w:rPr>
        <w:t>る</w:t>
      </w:r>
      <w:r w:rsidRPr="00F44462">
        <w:rPr>
          <w:rFonts w:asciiTheme="minorEastAsia" w:hAnsiTheme="minorEastAsia" w:cs="ＭＳ 明朝" w:hint="eastAsia"/>
        </w:rPr>
        <w:t>。</w:t>
      </w:r>
    </w:p>
    <w:p w14:paraId="39C97692" w14:textId="36A9FCB8" w:rsidR="00BE6AEE" w:rsidRPr="00F44462" w:rsidRDefault="00BE6AEE" w:rsidP="00BE6AEE">
      <w:pPr>
        <w:ind w:left="630" w:hangingChars="300" w:hanging="630"/>
        <w:rPr>
          <w:rFonts w:asciiTheme="minorEastAsia" w:hAnsiTheme="minorEastAsia" w:cs="ＭＳ 明朝"/>
        </w:rPr>
      </w:pPr>
      <w:r w:rsidRPr="00F44462">
        <w:rPr>
          <w:rFonts w:asciiTheme="minorEastAsia" w:hAnsiTheme="minorEastAsia" w:cs="ＭＳ 明朝" w:hint="eastAsia"/>
        </w:rPr>
        <w:t xml:space="preserve">　　ウ　（２）イにおいて提案する新庁舎における使用台数が現庁舎における使用台数より減少する場合、減少する分の複合機については、３に示す期間より前に撤去を求めるため、これを踏まえて</w:t>
      </w:r>
      <w:r w:rsidR="003476EE" w:rsidRPr="00F44462">
        <w:rPr>
          <w:rFonts w:asciiTheme="minorEastAsia" w:hAnsiTheme="minorEastAsia" w:cs="ＭＳ 明朝" w:hint="eastAsia"/>
        </w:rPr>
        <w:t>、新庁舎での使用台数や賃貸料を</w:t>
      </w:r>
      <w:r w:rsidRPr="00F44462">
        <w:rPr>
          <w:rFonts w:asciiTheme="minorEastAsia" w:hAnsiTheme="minorEastAsia" w:cs="ＭＳ 明朝" w:hint="eastAsia"/>
        </w:rPr>
        <w:t>提案すること。</w:t>
      </w:r>
    </w:p>
    <w:p w14:paraId="152CB44A" w14:textId="15681C5C" w:rsidR="00805243" w:rsidRPr="00F44462" w:rsidRDefault="00805243" w:rsidP="00BE6AEE">
      <w:pPr>
        <w:ind w:left="630" w:hangingChars="300" w:hanging="630"/>
        <w:rPr>
          <w:rFonts w:asciiTheme="minorEastAsia" w:hAnsiTheme="minorEastAsia" w:cs="ＭＳ 明朝"/>
        </w:rPr>
      </w:pPr>
      <w:r w:rsidRPr="00F44462">
        <w:rPr>
          <w:rFonts w:asciiTheme="minorEastAsia" w:hAnsiTheme="minorEastAsia" w:cs="ＭＳ 明朝" w:hint="eastAsia"/>
        </w:rPr>
        <w:t xml:space="preserve">　　エ　新庁舎の所在地は、三浦市初声町下宮田（旧三崎高校跡地）となる。</w:t>
      </w:r>
    </w:p>
    <w:p w14:paraId="63D7A1E7" w14:textId="77777777" w:rsidR="00BE6AEE" w:rsidRPr="00F44462" w:rsidRDefault="00BE6AEE" w:rsidP="00BE6AEE">
      <w:pPr>
        <w:ind w:left="630" w:hangingChars="300" w:hanging="630"/>
        <w:rPr>
          <w:rFonts w:asciiTheme="minorEastAsia" w:hAnsiTheme="minorEastAsia" w:cs="ＭＳ 明朝"/>
        </w:rPr>
      </w:pPr>
    </w:p>
    <w:p w14:paraId="2B65B7B3" w14:textId="77777777" w:rsidR="008238D8" w:rsidRPr="00F44462" w:rsidRDefault="008238D8" w:rsidP="008238D8">
      <w:pPr>
        <w:rPr>
          <w:rFonts w:asciiTheme="minorEastAsia" w:hAnsiTheme="minorEastAsia"/>
        </w:rPr>
      </w:pPr>
      <w:r w:rsidRPr="00F44462">
        <w:rPr>
          <w:rFonts w:asciiTheme="minorEastAsia" w:hAnsiTheme="minorEastAsia" w:hint="eastAsia"/>
        </w:rPr>
        <w:t>３　賃貸借及び保守業務期間</w:t>
      </w:r>
    </w:p>
    <w:p w14:paraId="411A7560" w14:textId="228B8F7C" w:rsidR="008238D8" w:rsidRPr="00F44462" w:rsidRDefault="008238D8" w:rsidP="008238D8">
      <w:pPr>
        <w:rPr>
          <w:rFonts w:asciiTheme="minorEastAsia" w:hAnsiTheme="minorEastAsia"/>
        </w:rPr>
      </w:pPr>
      <w:r w:rsidRPr="00F44462">
        <w:rPr>
          <w:rFonts w:asciiTheme="minorEastAsia" w:hAnsiTheme="minorEastAsia" w:hint="eastAsia"/>
        </w:rPr>
        <w:t xml:space="preserve">　</w:t>
      </w:r>
      <w:r w:rsidR="006B5D22" w:rsidRPr="00F44462">
        <w:rPr>
          <w:rFonts w:asciiTheme="minorEastAsia" w:hAnsiTheme="minorEastAsia" w:hint="eastAsia"/>
        </w:rPr>
        <w:t xml:space="preserve">　</w:t>
      </w:r>
      <w:r w:rsidRPr="00F44462">
        <w:rPr>
          <w:rFonts w:asciiTheme="minorEastAsia" w:hAnsiTheme="minorEastAsia" w:hint="eastAsia"/>
        </w:rPr>
        <w:t>令和８年４月１日から令和13年３月31日まで</w:t>
      </w:r>
    </w:p>
    <w:p w14:paraId="2A4C8DEA" w14:textId="77777777" w:rsidR="008238D8" w:rsidRPr="00F44462" w:rsidRDefault="008238D8" w:rsidP="008E1584">
      <w:pPr>
        <w:pStyle w:val="Default"/>
        <w:ind w:firstLineChars="200" w:firstLine="420"/>
        <w:rPr>
          <w:rFonts w:asciiTheme="minorEastAsia" w:hAnsiTheme="minorEastAsia" w:cs="ＭＳ 明朝"/>
          <w:color w:val="auto"/>
          <w:sz w:val="21"/>
          <w:szCs w:val="21"/>
        </w:rPr>
      </w:pPr>
      <w:r w:rsidRPr="00F44462">
        <w:rPr>
          <w:rFonts w:asciiTheme="minorEastAsia" w:hAnsiTheme="minorEastAsia" w:cs="ＭＳ 明朝" w:hint="eastAsia"/>
          <w:color w:val="auto"/>
          <w:sz w:val="21"/>
          <w:szCs w:val="21"/>
        </w:rPr>
        <w:t>※　令和８年４月１日から複合機を正常に使用できるよう設置等を行うこと。</w:t>
      </w:r>
    </w:p>
    <w:p w14:paraId="349FB554" w14:textId="6E7F6A25" w:rsidR="005A39B2" w:rsidRPr="00F44462" w:rsidRDefault="005A39B2" w:rsidP="008E1584">
      <w:pPr>
        <w:pStyle w:val="Default"/>
        <w:ind w:leftChars="200" w:left="630" w:hangingChars="100" w:hanging="210"/>
        <w:rPr>
          <w:rFonts w:asciiTheme="minorEastAsia" w:hAnsiTheme="minorEastAsia" w:cs="ＭＳ 明朝"/>
          <w:color w:val="auto"/>
          <w:sz w:val="21"/>
          <w:szCs w:val="21"/>
        </w:rPr>
      </w:pPr>
      <w:r w:rsidRPr="00F44462">
        <w:rPr>
          <w:rFonts w:asciiTheme="minorEastAsia" w:hAnsiTheme="minorEastAsia" w:cs="ＭＳ 明朝" w:hint="eastAsia"/>
          <w:color w:val="auto"/>
          <w:sz w:val="21"/>
          <w:szCs w:val="21"/>
        </w:rPr>
        <w:t>※　現時点において、令和</w:t>
      </w:r>
      <w:r w:rsidR="00570351" w:rsidRPr="00F44462">
        <w:rPr>
          <w:rFonts w:asciiTheme="minorEastAsia" w:hAnsiTheme="minorEastAsia" w:cs="ＭＳ 明朝" w:hint="eastAsia"/>
          <w:color w:val="auto"/>
          <w:sz w:val="21"/>
          <w:szCs w:val="21"/>
        </w:rPr>
        <w:t>８</w:t>
      </w:r>
      <w:r w:rsidRPr="00F44462">
        <w:rPr>
          <w:rFonts w:asciiTheme="minorEastAsia" w:hAnsiTheme="minorEastAsia" w:cs="ＭＳ 明朝" w:hint="eastAsia"/>
          <w:color w:val="auto"/>
          <w:sz w:val="21"/>
          <w:szCs w:val="21"/>
        </w:rPr>
        <w:t>年</w:t>
      </w:r>
      <w:r w:rsidR="00570351" w:rsidRPr="00F44462">
        <w:rPr>
          <w:rFonts w:asciiTheme="minorEastAsia" w:hAnsiTheme="minorEastAsia" w:cs="ＭＳ 明朝" w:hint="eastAsia"/>
          <w:color w:val="auto"/>
          <w:sz w:val="21"/>
          <w:szCs w:val="21"/>
        </w:rPr>
        <w:t>11</w:t>
      </w:r>
      <w:r w:rsidRPr="00F44462">
        <w:rPr>
          <w:rFonts w:asciiTheme="minorEastAsia" w:hAnsiTheme="minorEastAsia" w:cs="ＭＳ 明朝" w:hint="eastAsia"/>
          <w:color w:val="auto"/>
          <w:sz w:val="21"/>
          <w:szCs w:val="21"/>
        </w:rPr>
        <w:t>月</w:t>
      </w:r>
      <w:r w:rsidR="00470445" w:rsidRPr="00F44462">
        <w:rPr>
          <w:rFonts w:asciiTheme="minorEastAsia" w:hAnsiTheme="minorEastAsia" w:cs="ＭＳ 明朝" w:hint="eastAsia"/>
          <w:color w:val="auto"/>
          <w:sz w:val="21"/>
          <w:szCs w:val="21"/>
        </w:rPr>
        <w:t>から令和９年１月までの間</w:t>
      </w:r>
      <w:r w:rsidRPr="00F44462">
        <w:rPr>
          <w:rFonts w:asciiTheme="minorEastAsia" w:hAnsiTheme="minorEastAsia" w:cs="ＭＳ 明朝" w:hint="eastAsia"/>
          <w:color w:val="auto"/>
          <w:sz w:val="21"/>
          <w:szCs w:val="21"/>
        </w:rPr>
        <w:t>に現庁舎から新庁舎への移設を予定している。</w:t>
      </w:r>
    </w:p>
    <w:p w14:paraId="55ED2498" w14:textId="7DC18265" w:rsidR="008238D8" w:rsidRPr="00F44462" w:rsidRDefault="008238D8" w:rsidP="008E1584">
      <w:pPr>
        <w:pStyle w:val="Default"/>
        <w:ind w:leftChars="200" w:left="630" w:hangingChars="100" w:hanging="210"/>
        <w:rPr>
          <w:rFonts w:asciiTheme="minorEastAsia" w:hAnsiTheme="minorEastAsia" w:cs="ＭＳ 明朝"/>
          <w:color w:val="auto"/>
          <w:sz w:val="21"/>
          <w:szCs w:val="21"/>
        </w:rPr>
      </w:pPr>
      <w:r w:rsidRPr="00F44462">
        <w:rPr>
          <w:rFonts w:asciiTheme="minorEastAsia" w:hAnsiTheme="minorEastAsia" w:cs="ＭＳ 明朝" w:hint="eastAsia"/>
          <w:color w:val="auto"/>
          <w:sz w:val="21"/>
          <w:szCs w:val="21"/>
        </w:rPr>
        <w:t>※　令和13年３月については、</w:t>
      </w:r>
      <w:r w:rsidR="006F61E5" w:rsidRPr="00F44462">
        <w:rPr>
          <w:rFonts w:asciiTheme="minorEastAsia" w:hAnsiTheme="minorEastAsia" w:cs="ＭＳ 明朝" w:hint="eastAsia"/>
          <w:color w:val="auto"/>
          <w:sz w:val="21"/>
          <w:szCs w:val="21"/>
        </w:rPr>
        <w:t>次期</w:t>
      </w:r>
      <w:r w:rsidRPr="00F44462">
        <w:rPr>
          <w:rFonts w:asciiTheme="minorEastAsia" w:hAnsiTheme="minorEastAsia" w:cs="ＭＳ 明朝" w:hint="eastAsia"/>
          <w:color w:val="auto"/>
          <w:sz w:val="21"/>
          <w:szCs w:val="21"/>
        </w:rPr>
        <w:t>導入する複合機の搬入搬出作業に伴い、期間満了まで使用しない場合がある。</w:t>
      </w:r>
    </w:p>
    <w:p w14:paraId="0FDD68A8" w14:textId="77777777" w:rsidR="008238D8" w:rsidRPr="00F44462" w:rsidRDefault="008238D8" w:rsidP="008238D8">
      <w:pPr>
        <w:pStyle w:val="Default"/>
        <w:ind w:leftChars="100" w:left="420" w:hangingChars="100" w:hanging="210"/>
        <w:rPr>
          <w:rFonts w:asciiTheme="minorEastAsia" w:hAnsiTheme="minorEastAsia" w:cs="ＭＳ 明朝"/>
          <w:color w:val="auto"/>
          <w:sz w:val="21"/>
          <w:szCs w:val="21"/>
        </w:rPr>
      </w:pPr>
    </w:p>
    <w:p w14:paraId="6E143419" w14:textId="77777777" w:rsidR="008238D8" w:rsidRPr="00F44462" w:rsidRDefault="008238D8" w:rsidP="008238D8">
      <w:pPr>
        <w:rPr>
          <w:rFonts w:asciiTheme="minorEastAsia" w:hAnsiTheme="minorEastAsia"/>
        </w:rPr>
      </w:pPr>
      <w:r w:rsidRPr="00F44462">
        <w:rPr>
          <w:rFonts w:asciiTheme="minorEastAsia" w:hAnsiTheme="minorEastAsia" w:hint="eastAsia"/>
        </w:rPr>
        <w:t>４　賃借料及び保守料に含まれる経費</w:t>
      </w:r>
    </w:p>
    <w:p w14:paraId="181F96B3" w14:textId="77777777" w:rsidR="008238D8" w:rsidRPr="00F44462" w:rsidRDefault="008238D8" w:rsidP="006B5D22">
      <w:pPr>
        <w:ind w:firstLineChars="200" w:firstLine="420"/>
        <w:rPr>
          <w:rFonts w:asciiTheme="minorEastAsia" w:hAnsiTheme="minorEastAsia"/>
        </w:rPr>
      </w:pPr>
      <w:r w:rsidRPr="00F44462">
        <w:rPr>
          <w:rFonts w:asciiTheme="minorEastAsia" w:hAnsiTheme="minorEastAsia" w:hint="eastAsia"/>
        </w:rPr>
        <w:t>賃借料及び保守料には、それぞれ次に掲げる経費を含むものとする。</w:t>
      </w:r>
    </w:p>
    <w:p w14:paraId="0EE50EFF" w14:textId="77777777" w:rsidR="008238D8" w:rsidRPr="00F44462" w:rsidRDefault="008238D8" w:rsidP="00805897">
      <w:pPr>
        <w:ind w:firstLineChars="100" w:firstLine="210"/>
        <w:rPr>
          <w:rFonts w:asciiTheme="minorEastAsia" w:hAnsiTheme="minorEastAsia"/>
        </w:rPr>
      </w:pPr>
      <w:r w:rsidRPr="00F44462">
        <w:rPr>
          <w:rFonts w:asciiTheme="minorEastAsia" w:hAnsiTheme="minorEastAsia" w:hint="eastAsia"/>
        </w:rPr>
        <w:t>（１）　賃借料</w:t>
      </w:r>
    </w:p>
    <w:p w14:paraId="73BD902F" w14:textId="496572AB" w:rsidR="009D511C" w:rsidRPr="00F44462" w:rsidRDefault="008238D8" w:rsidP="006B5D22">
      <w:pPr>
        <w:ind w:left="420" w:hangingChars="200" w:hanging="420"/>
        <w:rPr>
          <w:rFonts w:asciiTheme="minorEastAsia" w:hAnsiTheme="minorEastAsia"/>
        </w:rPr>
      </w:pPr>
      <w:r w:rsidRPr="00F44462">
        <w:rPr>
          <w:rFonts w:asciiTheme="minorEastAsia" w:hAnsiTheme="minorEastAsia" w:hint="eastAsia"/>
        </w:rPr>
        <w:t xml:space="preserve">　</w:t>
      </w:r>
      <w:r w:rsidR="00805897" w:rsidRPr="00F44462">
        <w:rPr>
          <w:rFonts w:asciiTheme="minorEastAsia" w:hAnsiTheme="minorEastAsia" w:hint="eastAsia"/>
        </w:rPr>
        <w:t xml:space="preserve">　</w:t>
      </w:r>
      <w:r w:rsidRPr="00F44462">
        <w:rPr>
          <w:rFonts w:asciiTheme="minorEastAsia" w:hAnsiTheme="minorEastAsia" w:hint="eastAsia"/>
        </w:rPr>
        <w:t xml:space="preserve">　使用する複合機本体及び周辺機器の</w:t>
      </w:r>
      <w:r w:rsidR="00B239FE" w:rsidRPr="00F44462">
        <w:rPr>
          <w:rFonts w:asciiTheme="minorEastAsia" w:hAnsiTheme="minorEastAsia" w:hint="eastAsia"/>
        </w:rPr>
        <w:t>設置及び</w:t>
      </w:r>
      <w:r w:rsidRPr="00F44462">
        <w:rPr>
          <w:rFonts w:asciiTheme="minorEastAsia" w:hAnsiTheme="minorEastAsia" w:hint="eastAsia"/>
        </w:rPr>
        <w:t>移設、賃貸借期間満了時の撤去、付保する動産総合保険等に要する一切の経費を含むものと</w:t>
      </w:r>
      <w:r w:rsidR="009D511C" w:rsidRPr="00F44462">
        <w:rPr>
          <w:rFonts w:asciiTheme="minorEastAsia" w:hAnsiTheme="minorEastAsia" w:hint="eastAsia"/>
        </w:rPr>
        <w:t>し、第三者（リース</w:t>
      </w:r>
      <w:r w:rsidR="00F27BE1" w:rsidRPr="00F44462">
        <w:rPr>
          <w:rFonts w:asciiTheme="minorEastAsia" w:hAnsiTheme="minorEastAsia" w:hint="eastAsia"/>
        </w:rPr>
        <w:t>事業者</w:t>
      </w:r>
      <w:r w:rsidR="009D511C" w:rsidRPr="00F44462">
        <w:rPr>
          <w:rFonts w:asciiTheme="minorEastAsia" w:hAnsiTheme="minorEastAsia" w:hint="eastAsia"/>
        </w:rPr>
        <w:t>）を介した契約も可とする。</w:t>
      </w:r>
    </w:p>
    <w:p w14:paraId="2D6E4756" w14:textId="0B361C1E" w:rsidR="00DB5FF2" w:rsidRPr="00F44462" w:rsidRDefault="00DB5FF2" w:rsidP="006B5D22">
      <w:pPr>
        <w:ind w:left="420" w:hangingChars="200" w:hanging="420"/>
        <w:rPr>
          <w:rFonts w:asciiTheme="minorEastAsia" w:hAnsiTheme="minorEastAsia"/>
        </w:rPr>
      </w:pPr>
      <w:r w:rsidRPr="00F44462">
        <w:rPr>
          <w:rFonts w:asciiTheme="minorEastAsia" w:hAnsiTheme="minorEastAsia" w:hint="eastAsia"/>
        </w:rPr>
        <w:t xml:space="preserve">　　　なお、プリンタードライバーのインストール費用（</w:t>
      </w:r>
      <w:r w:rsidRPr="00F44462">
        <w:rPr>
          <w:rFonts w:asciiTheme="minorEastAsia" w:hAnsiTheme="minorEastAsia"/>
        </w:rPr>
        <w:t>500台程度）も見込むこと。</w:t>
      </w:r>
    </w:p>
    <w:p w14:paraId="1C39F682" w14:textId="77777777" w:rsidR="008238D8" w:rsidRPr="00F44462" w:rsidRDefault="008238D8" w:rsidP="00805897">
      <w:pPr>
        <w:ind w:firstLineChars="100" w:firstLine="210"/>
        <w:rPr>
          <w:rFonts w:asciiTheme="minorEastAsia" w:hAnsiTheme="minorEastAsia"/>
        </w:rPr>
      </w:pPr>
      <w:r w:rsidRPr="00F44462">
        <w:rPr>
          <w:rFonts w:asciiTheme="minorEastAsia" w:hAnsiTheme="minorEastAsia" w:hint="eastAsia"/>
        </w:rPr>
        <w:t>（２）　保守料</w:t>
      </w:r>
    </w:p>
    <w:p w14:paraId="76B2AAAC" w14:textId="4AEBDDB8" w:rsidR="008238D8" w:rsidRPr="00F44462" w:rsidRDefault="008238D8" w:rsidP="008238D8">
      <w:pPr>
        <w:rPr>
          <w:rFonts w:asciiTheme="minorEastAsia" w:hAnsiTheme="minorEastAsia"/>
        </w:rPr>
      </w:pPr>
      <w:r w:rsidRPr="00F44462">
        <w:rPr>
          <w:rFonts w:asciiTheme="minorEastAsia" w:hAnsiTheme="minorEastAsia" w:hint="eastAsia"/>
        </w:rPr>
        <w:t xml:space="preserve">　</w:t>
      </w:r>
      <w:r w:rsidR="00805897" w:rsidRPr="00F44462">
        <w:rPr>
          <w:rFonts w:asciiTheme="minorEastAsia" w:hAnsiTheme="minorEastAsia" w:hint="eastAsia"/>
        </w:rPr>
        <w:t xml:space="preserve">　</w:t>
      </w:r>
      <w:r w:rsidRPr="00F44462">
        <w:rPr>
          <w:rFonts w:asciiTheme="minorEastAsia" w:hAnsiTheme="minorEastAsia" w:hint="eastAsia"/>
        </w:rPr>
        <w:t>ア　複合機本体に係る保守料</w:t>
      </w:r>
    </w:p>
    <w:p w14:paraId="3F4A7355" w14:textId="77777777" w:rsidR="008238D8" w:rsidRPr="00F44462" w:rsidRDefault="008238D8" w:rsidP="00805897">
      <w:pPr>
        <w:ind w:leftChars="300" w:left="630" w:firstLineChars="100" w:firstLine="210"/>
        <w:rPr>
          <w:rFonts w:asciiTheme="minorEastAsia" w:hAnsiTheme="minorEastAsia"/>
        </w:rPr>
      </w:pPr>
      <w:r w:rsidRPr="00F44462">
        <w:rPr>
          <w:rFonts w:asciiTheme="minorEastAsia" w:hAnsiTheme="minorEastAsia" w:hint="eastAsia"/>
        </w:rPr>
        <w:t>契約形態はカウンター方式とし、複合機のトナー、感光体ドラム、交換部品等に要する費用及び技術員の派遣費用に要する一切の経費を見込むものとする。</w:t>
      </w:r>
    </w:p>
    <w:p w14:paraId="26375E9E" w14:textId="77777777" w:rsidR="008238D8" w:rsidRPr="00F44462" w:rsidRDefault="008238D8" w:rsidP="00805897">
      <w:pPr>
        <w:ind w:leftChars="300" w:left="630" w:firstLineChars="100" w:firstLine="210"/>
        <w:rPr>
          <w:rFonts w:asciiTheme="minorEastAsia" w:hAnsiTheme="minorEastAsia"/>
        </w:rPr>
      </w:pPr>
      <w:r w:rsidRPr="00F44462">
        <w:rPr>
          <w:rFonts w:asciiTheme="minorEastAsia" w:hAnsiTheme="minorEastAsia" w:hint="eastAsia"/>
        </w:rPr>
        <w:t>当該カウンター保守料の請求については、機器毎に月単位にて検針された使用枚数に契約単価及び法令所定の消費税を乗じた額（小数点以下切り捨て）とする。別紙「導入機器仕様」にある月間使用予定枚数はあくまでも予定枚数であり、使用状況により増減するものであることから、これを保証するものではない。なお、当該使用枚数には、技術員が点検、調整等のために使用したテストコピー等は含めない。</w:t>
      </w:r>
    </w:p>
    <w:p w14:paraId="3535ABF7" w14:textId="77777777" w:rsidR="008238D8" w:rsidRPr="00F44462" w:rsidRDefault="008238D8" w:rsidP="00805897">
      <w:pPr>
        <w:ind w:firstLineChars="200" w:firstLine="420"/>
        <w:rPr>
          <w:rFonts w:asciiTheme="minorEastAsia" w:hAnsiTheme="minorEastAsia"/>
        </w:rPr>
      </w:pPr>
      <w:r w:rsidRPr="00F44462">
        <w:rPr>
          <w:rFonts w:asciiTheme="minorEastAsia" w:hAnsiTheme="minorEastAsia" w:hint="eastAsia"/>
        </w:rPr>
        <w:t>イ　複合機周辺機器に係る保守料</w:t>
      </w:r>
    </w:p>
    <w:p w14:paraId="3DA56E39" w14:textId="6712F107" w:rsidR="002C4386" w:rsidRPr="00F44462" w:rsidRDefault="008238D8" w:rsidP="00805897">
      <w:pPr>
        <w:ind w:leftChars="300" w:left="630" w:firstLineChars="100" w:firstLine="210"/>
        <w:rPr>
          <w:rFonts w:asciiTheme="minorEastAsia" w:hAnsiTheme="minorEastAsia"/>
        </w:rPr>
      </w:pPr>
      <w:r w:rsidRPr="00F44462">
        <w:rPr>
          <w:rFonts w:asciiTheme="minorEastAsia" w:hAnsiTheme="minorEastAsia" w:hint="eastAsia"/>
        </w:rPr>
        <w:t>複合機の周辺機器に係る保守料として、個人認証装置（ＩＣカードリーダー）及び課金装置の保守及びこれらに係る技術員の派遣費用に要する一切の経費を見込むものとする。</w:t>
      </w:r>
    </w:p>
    <w:p w14:paraId="78F1B111" w14:textId="77777777" w:rsidR="008238D8" w:rsidRPr="00F44462" w:rsidRDefault="008238D8" w:rsidP="008238D8">
      <w:pPr>
        <w:rPr>
          <w:rFonts w:asciiTheme="minorEastAsia" w:hAnsiTheme="minorEastAsia"/>
        </w:rPr>
      </w:pPr>
    </w:p>
    <w:p w14:paraId="329C7AB9" w14:textId="774577A6" w:rsidR="00805897" w:rsidRPr="00F44462" w:rsidRDefault="006F61E5" w:rsidP="00805897">
      <w:pPr>
        <w:rPr>
          <w:rFonts w:asciiTheme="minorEastAsia" w:hAnsiTheme="minorEastAsia"/>
        </w:rPr>
      </w:pPr>
      <w:r w:rsidRPr="00F44462">
        <w:rPr>
          <w:rFonts w:asciiTheme="minorEastAsia" w:hAnsiTheme="minorEastAsia" w:hint="eastAsia"/>
        </w:rPr>
        <w:t>５</w:t>
      </w:r>
      <w:r w:rsidR="00805897" w:rsidRPr="00F44462">
        <w:rPr>
          <w:rFonts w:asciiTheme="minorEastAsia" w:hAnsiTheme="minorEastAsia" w:hint="eastAsia"/>
        </w:rPr>
        <w:t xml:space="preserve">　複合機の移設、撤去等</w:t>
      </w:r>
    </w:p>
    <w:p w14:paraId="381CEC77" w14:textId="77777777" w:rsidR="00805897" w:rsidRPr="00F44462" w:rsidRDefault="00805897" w:rsidP="006B5D22">
      <w:pPr>
        <w:ind w:firstLineChars="200" w:firstLine="420"/>
        <w:rPr>
          <w:rFonts w:asciiTheme="minorEastAsia" w:hAnsiTheme="minorEastAsia"/>
        </w:rPr>
      </w:pPr>
      <w:r w:rsidRPr="00F44462">
        <w:rPr>
          <w:rFonts w:asciiTheme="minorEastAsia" w:hAnsiTheme="minorEastAsia" w:hint="eastAsia"/>
        </w:rPr>
        <w:t>受注者は、複合機の移設及び撤去する際は、下記の作業を行うこと。</w:t>
      </w:r>
    </w:p>
    <w:p w14:paraId="48A8623A"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（１）　契約期間満了後の機器の撤去及び引き取りについては、受注者の負担において行うこと。また、その際は、機器の中のデータについて、削除作業を行うこと。</w:t>
      </w:r>
    </w:p>
    <w:p w14:paraId="7ECD3278" w14:textId="0F9A1B08"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 xml:space="preserve">（２）　</w:t>
      </w:r>
      <w:r w:rsidR="006C6DCC" w:rsidRPr="00F44462">
        <w:rPr>
          <w:rFonts w:asciiTheme="minorEastAsia" w:hAnsiTheme="minorEastAsia" w:hint="eastAsia"/>
        </w:rPr>
        <w:t>市庁舎移転に伴うもののほか、</w:t>
      </w:r>
      <w:r w:rsidRPr="00F44462">
        <w:rPr>
          <w:rFonts w:asciiTheme="minorEastAsia" w:hAnsiTheme="minorEastAsia" w:hint="eastAsia"/>
        </w:rPr>
        <w:t>組織変更や配置換え等に伴う機器の設置場所に変更が生じた場合には、</w:t>
      </w:r>
      <w:r w:rsidR="00B239FE" w:rsidRPr="00F44462">
        <w:rPr>
          <w:rFonts w:asciiTheme="minorEastAsia" w:hAnsiTheme="minorEastAsia" w:hint="eastAsia"/>
        </w:rPr>
        <w:t>受注者は、発注者の指示により機器を移動し（この場合において</w:t>
      </w:r>
      <w:r w:rsidR="00B239FE" w:rsidRPr="00F44462">
        <w:rPr>
          <w:rFonts w:asciiTheme="minorEastAsia" w:hAnsiTheme="minorEastAsia" w:hint="eastAsia"/>
        </w:rPr>
        <w:lastRenderedPageBreak/>
        <w:t>追加費用は生じないものとする。）</w:t>
      </w:r>
      <w:r w:rsidRPr="00F44462">
        <w:rPr>
          <w:rFonts w:asciiTheme="minorEastAsia" w:hAnsiTheme="minorEastAsia" w:hint="eastAsia"/>
        </w:rPr>
        <w:t>、正常な状態で使用できるようにすること。なお、設置場所の変更とはフロア間の移動及び庁舎をまたぐ移動をいう。ただし、移設先の電源やネットワークケーブルの敷設等、設置環境の整備は含めないものとする。また、移設作業に際しては市が</w:t>
      </w:r>
      <w:r w:rsidR="006B5D22" w:rsidRPr="00F44462">
        <w:rPr>
          <w:rFonts w:asciiTheme="minorEastAsia" w:hAnsiTheme="minorEastAsia" w:hint="eastAsia"/>
        </w:rPr>
        <w:t>１か</w:t>
      </w:r>
      <w:r w:rsidRPr="00F44462">
        <w:rPr>
          <w:rFonts w:asciiTheme="minorEastAsia" w:hAnsiTheme="minorEastAsia" w:hint="eastAsia"/>
        </w:rPr>
        <w:t>月程度猶予をもった事前連絡の上で、受注者が</w:t>
      </w:r>
      <w:r w:rsidR="002409C6" w:rsidRPr="00F44462">
        <w:rPr>
          <w:rFonts w:asciiTheme="minorEastAsia" w:hAnsiTheme="minorEastAsia" w:hint="eastAsia"/>
        </w:rPr>
        <w:t>原則として</w:t>
      </w:r>
      <w:r w:rsidRPr="00F44462">
        <w:rPr>
          <w:rFonts w:asciiTheme="minorEastAsia" w:hAnsiTheme="minorEastAsia" w:hint="eastAsia"/>
        </w:rPr>
        <w:t>午前９時から午後５時までの間にて作業を行うものとする。</w:t>
      </w:r>
    </w:p>
    <w:p w14:paraId="1A4EF8D2" w14:textId="04813ACA" w:rsidR="00470445" w:rsidRPr="00F44462" w:rsidRDefault="00470445" w:rsidP="00805897">
      <w:pPr>
        <w:ind w:leftChars="100" w:left="420" w:hangingChars="100" w:hanging="210"/>
        <w:rPr>
          <w:rFonts w:asciiTheme="minorEastAsia" w:hAnsiTheme="minorEastAsia"/>
        </w:rPr>
      </w:pPr>
      <w:r w:rsidRPr="00F44462">
        <w:rPr>
          <w:rFonts w:asciiTheme="minorEastAsia" w:hAnsiTheme="minorEastAsia" w:hint="eastAsia"/>
        </w:rPr>
        <w:t>（３）　市庁舎の移転が令和９年１月に実施された場合、令和８年12月29日から令和９年１月３日</w:t>
      </w:r>
      <w:r w:rsidR="006B5D22" w:rsidRPr="00F44462">
        <w:rPr>
          <w:rFonts w:asciiTheme="minorEastAsia" w:hAnsiTheme="minorEastAsia" w:hint="eastAsia"/>
        </w:rPr>
        <w:t>まで</w:t>
      </w:r>
      <w:r w:rsidRPr="00F44462">
        <w:rPr>
          <w:rFonts w:asciiTheme="minorEastAsia" w:hAnsiTheme="minorEastAsia" w:hint="eastAsia"/>
        </w:rPr>
        <w:t>の間に移転作業が発生する可能性があり、その作業についても上記（２）同様、受注者</w:t>
      </w:r>
      <w:r w:rsidR="00506C79" w:rsidRPr="00F44462">
        <w:rPr>
          <w:rFonts w:asciiTheme="minorEastAsia" w:hAnsiTheme="minorEastAsia" w:hint="eastAsia"/>
        </w:rPr>
        <w:t>が</w:t>
      </w:r>
      <w:r w:rsidRPr="00F44462">
        <w:rPr>
          <w:rFonts w:asciiTheme="minorEastAsia" w:hAnsiTheme="minorEastAsia" w:hint="eastAsia"/>
        </w:rPr>
        <w:t>行うものとする。</w:t>
      </w:r>
    </w:p>
    <w:p w14:paraId="211618E9" w14:textId="77777777" w:rsidR="00805897" w:rsidRPr="00F44462" w:rsidRDefault="00805897" w:rsidP="00805897">
      <w:pPr>
        <w:rPr>
          <w:rFonts w:asciiTheme="minorEastAsia" w:hAnsiTheme="minorEastAsia"/>
        </w:rPr>
      </w:pPr>
    </w:p>
    <w:p w14:paraId="67C66B19" w14:textId="1B004A94" w:rsidR="00805897" w:rsidRPr="00F44462" w:rsidRDefault="006F61E5" w:rsidP="00805897">
      <w:pPr>
        <w:rPr>
          <w:rFonts w:asciiTheme="minorEastAsia" w:hAnsiTheme="minorEastAsia"/>
        </w:rPr>
      </w:pPr>
      <w:r w:rsidRPr="00F44462">
        <w:rPr>
          <w:rFonts w:asciiTheme="minorEastAsia" w:hAnsiTheme="minorEastAsia" w:hint="eastAsia"/>
        </w:rPr>
        <w:t>６</w:t>
      </w:r>
      <w:r w:rsidR="00805897" w:rsidRPr="00F44462">
        <w:rPr>
          <w:rFonts w:asciiTheme="minorEastAsia" w:hAnsiTheme="minorEastAsia" w:hint="eastAsia"/>
        </w:rPr>
        <w:t xml:space="preserve">　複合機の保守及び消耗品の供給</w:t>
      </w:r>
    </w:p>
    <w:p w14:paraId="3747DF9A" w14:textId="04F6C7CD" w:rsidR="00805897" w:rsidRPr="00F44462" w:rsidRDefault="00805897" w:rsidP="00051DC0">
      <w:pPr>
        <w:ind w:leftChars="100" w:left="210" w:firstLineChars="100" w:firstLine="210"/>
        <w:rPr>
          <w:rFonts w:asciiTheme="minorEastAsia" w:hAnsiTheme="minorEastAsia"/>
        </w:rPr>
      </w:pPr>
      <w:r w:rsidRPr="00F44462">
        <w:rPr>
          <w:rFonts w:asciiTheme="minorEastAsia" w:hAnsiTheme="minorEastAsia" w:hint="eastAsia"/>
        </w:rPr>
        <w:t>複合機を常時正常な状態で使用できるよう、以下の保守（保守とは、定期点検及び障害時の復旧をいう。）体制及び消耗品（用紙以外の全て）の供給体制をとることとする。</w:t>
      </w:r>
    </w:p>
    <w:p w14:paraId="5B59DAFB" w14:textId="77777777" w:rsidR="00805897" w:rsidRPr="00F44462" w:rsidRDefault="00805897" w:rsidP="00805897">
      <w:pPr>
        <w:ind w:firstLineChars="100" w:firstLine="210"/>
        <w:rPr>
          <w:rFonts w:asciiTheme="minorEastAsia" w:hAnsiTheme="minorEastAsia"/>
        </w:rPr>
      </w:pPr>
      <w:r w:rsidRPr="00F44462">
        <w:rPr>
          <w:rFonts w:asciiTheme="minorEastAsia" w:hAnsiTheme="minorEastAsia" w:hint="eastAsia"/>
        </w:rPr>
        <w:t>（１）　点検・整備を行うこと。</w:t>
      </w:r>
    </w:p>
    <w:p w14:paraId="2132A654"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（２）　セキュリティを考慮し、ネットワークを利用するリモート保守サービスは許可しない。このため、保守作業におけるトナー交換時期の判断やアラート情報の取得等は、市との電話連絡等により行うものとする。</w:t>
      </w:r>
    </w:p>
    <w:p w14:paraId="2F23A182"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（３）　トナーカートリッジ（トナーボトル）等の消耗品は、不足が生じないように補充をすること。</w:t>
      </w:r>
    </w:p>
    <w:p w14:paraId="04F7CC86"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（４）　使用済トナーカートリッジ（トナーボトル）の回収は速やかに行い、回収後は環境に配慮した取組を行うこと。</w:t>
      </w:r>
    </w:p>
    <w:p w14:paraId="316DF16B" w14:textId="1978B77F"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（５）　機器に不具合が生じた場合には、市からの要請後</w:t>
      </w:r>
      <w:r w:rsidR="00E42344">
        <w:rPr>
          <w:rFonts w:asciiTheme="minorEastAsia" w:hAnsiTheme="minorEastAsia" w:hint="eastAsia"/>
        </w:rPr>
        <w:t>翌開庁日まで</w:t>
      </w:r>
      <w:r w:rsidRPr="00F44462">
        <w:rPr>
          <w:rFonts w:asciiTheme="minorEastAsia" w:hAnsiTheme="minorEastAsia" w:hint="eastAsia"/>
        </w:rPr>
        <w:t>に作業の実施又は作業開始予定時間の連絡が実施できること。複合機の周辺機器（個人認証装置及び課金装置）についても同様とし、常時正常な状態で使用できるよう、障害時における復旧作業（不具合調整及び部品交換等）の体制をとること。</w:t>
      </w:r>
    </w:p>
    <w:p w14:paraId="61D36D50" w14:textId="426CF34E"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（６）　保守を行うものは、複合機が常に良好に使用できる状態を維持する能力を有した技術員とする。</w:t>
      </w:r>
    </w:p>
    <w:p w14:paraId="07156EEE" w14:textId="77777777" w:rsidR="00805897" w:rsidRPr="00F44462" w:rsidRDefault="00805897" w:rsidP="00805897">
      <w:pPr>
        <w:ind w:firstLineChars="100" w:firstLine="210"/>
        <w:rPr>
          <w:rFonts w:asciiTheme="minorEastAsia" w:hAnsiTheme="minorEastAsia"/>
        </w:rPr>
      </w:pPr>
      <w:r w:rsidRPr="00F44462">
        <w:rPr>
          <w:rFonts w:asciiTheme="minorEastAsia" w:hAnsiTheme="minorEastAsia" w:hint="eastAsia"/>
        </w:rPr>
        <w:t>（７）　保守対応時間は、原則、開庁日の午前９時から午後５時までとする。</w:t>
      </w:r>
    </w:p>
    <w:p w14:paraId="5C4D6445" w14:textId="77777777" w:rsidR="00805897" w:rsidRPr="00F44462" w:rsidRDefault="00805897" w:rsidP="00805897">
      <w:pPr>
        <w:ind w:leftChars="100" w:left="420" w:hangingChars="100" w:hanging="210"/>
        <w:rPr>
          <w:rFonts w:asciiTheme="minorEastAsia" w:hAnsiTheme="minorEastAsia"/>
        </w:rPr>
      </w:pPr>
      <w:r w:rsidRPr="00F44462">
        <w:rPr>
          <w:rFonts w:asciiTheme="minorEastAsia" w:hAnsiTheme="minorEastAsia" w:hint="eastAsia"/>
        </w:rPr>
        <w:t>（８）　頻繁に故障が生じ正常な状態で使用できない複合機及び周辺機器に対しては、受注者の負担により速やかに同等の代替機を配置すること。</w:t>
      </w:r>
    </w:p>
    <w:p w14:paraId="56D4A23A" w14:textId="77777777" w:rsidR="00D00A44" w:rsidRPr="00F44462" w:rsidRDefault="00D00A44" w:rsidP="00D00A44">
      <w:pPr>
        <w:rPr>
          <w:rFonts w:asciiTheme="minorEastAsia" w:hAnsiTheme="minorEastAsia"/>
        </w:rPr>
      </w:pPr>
    </w:p>
    <w:p w14:paraId="36605EC4" w14:textId="77777777" w:rsidR="00D00A44" w:rsidRPr="00F44462" w:rsidRDefault="00D00A44" w:rsidP="00D00A44">
      <w:pPr>
        <w:rPr>
          <w:rFonts w:asciiTheme="minorEastAsia" w:hAnsiTheme="minorEastAsia"/>
        </w:rPr>
      </w:pPr>
      <w:r w:rsidRPr="00F44462">
        <w:rPr>
          <w:rFonts w:asciiTheme="minorEastAsia" w:hAnsiTheme="minorEastAsia" w:hint="eastAsia"/>
        </w:rPr>
        <w:t>７　カード管理</w:t>
      </w:r>
    </w:p>
    <w:p w14:paraId="2A205AEC" w14:textId="0A5BABA3" w:rsidR="00D00A44" w:rsidRPr="00F44462" w:rsidRDefault="00D00A44" w:rsidP="00051DC0">
      <w:pPr>
        <w:ind w:left="210" w:hangingChars="100" w:hanging="210"/>
        <w:rPr>
          <w:rFonts w:asciiTheme="minorEastAsia" w:hAnsiTheme="minorEastAsia"/>
        </w:rPr>
      </w:pPr>
      <w:r w:rsidRPr="00F44462">
        <w:rPr>
          <w:rFonts w:asciiTheme="minorEastAsia" w:hAnsiTheme="minorEastAsia" w:hint="eastAsia"/>
        </w:rPr>
        <w:t xml:space="preserve">　</w:t>
      </w:r>
      <w:r w:rsidR="00051DC0" w:rsidRPr="00F44462">
        <w:rPr>
          <w:rFonts w:asciiTheme="minorEastAsia" w:hAnsiTheme="minorEastAsia" w:hint="eastAsia"/>
        </w:rPr>
        <w:t xml:space="preserve">　</w:t>
      </w:r>
      <w:r w:rsidRPr="00F44462">
        <w:rPr>
          <w:rFonts w:asciiTheme="minorEastAsia" w:hAnsiTheme="minorEastAsia" w:hint="eastAsia"/>
        </w:rPr>
        <w:t>別紙「導入機器仕様」にある個人認証機能を必要とする機器については、次のとおり、カード管理を行うものとする。</w:t>
      </w:r>
    </w:p>
    <w:p w14:paraId="364CE1C8" w14:textId="6D2B57E0"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（１）　ＭＩＦＡＲＥに対応している個人認証カード（以下「カード」という。）を使用して個人毎、又は任意に設定したグループ毎にモノクロコピー、カラーコピー、プリントの出力枚数を集計し、集計用ソフトウェアを使用してＣＳＶ出力又はＥｘｃｅｌ形</w:t>
      </w:r>
      <w:r w:rsidRPr="00F44462">
        <w:rPr>
          <w:rFonts w:asciiTheme="minorEastAsia" w:hAnsiTheme="minorEastAsia" w:hint="eastAsia"/>
        </w:rPr>
        <w:lastRenderedPageBreak/>
        <w:t>式ファイルでの加工等の管理を可能とすること。カードは、職員証として既に職員１人１枚配備しているカードであり、これを使用するものとする。</w:t>
      </w:r>
    </w:p>
    <w:p w14:paraId="3E7E8B86" w14:textId="60AD232D"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（２）　カードに搭載されたＵＩＤと職員に関する情報（以下「職員情報」という。）を複合機で保有し、カードによる個人認証を行うことを可能とすること。</w:t>
      </w:r>
    </w:p>
    <w:p w14:paraId="17BB73AA"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　　また、カードが不調の場合等に備え、職員情報の一部（職員番号を想定）を入力することで同様に個人認証を行うことを可能とすること。</w:t>
      </w:r>
    </w:p>
    <w:p w14:paraId="0D510E63"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（３）　</w:t>
      </w:r>
      <w:r w:rsidRPr="00F44462">
        <w:rPr>
          <w:rFonts w:asciiTheme="minorEastAsia" w:hAnsiTheme="minorEastAsia"/>
        </w:rPr>
        <w:t>ネットワークで接続された複合機において、全体または複合機単位で職員情報を一括で管理、更新する機能を有すること。</w:t>
      </w:r>
    </w:p>
    <w:p w14:paraId="79A1A655"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　　なお、ネットワークへの接続は、現庁舎及び新庁舎ともに有線での接続を予定している。</w:t>
      </w:r>
    </w:p>
    <w:p w14:paraId="4976F7D3"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（４）　職員が使用するパソコンにおいて印刷を行う際、予め登録した職員情報の一部（職員番号を想定）を利用するなどして、他人が印刷出力を行えない仕組みとすること。</w:t>
      </w:r>
    </w:p>
    <w:p w14:paraId="740E37AF"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（５）　上記の機能を実現するための個人認証装置やソフトウェアを提供し、必要な設定等を行うこと。また、契約期間中の保守も含めることとする。なお、ソフトウェアは導入・設定に必要なマニュアルも提供すること。</w:t>
      </w:r>
    </w:p>
    <w:p w14:paraId="607B3334" w14:textId="77777777" w:rsidR="00D00A44" w:rsidRPr="00F44462" w:rsidRDefault="00D00A44" w:rsidP="00D00A44">
      <w:pPr>
        <w:rPr>
          <w:rFonts w:asciiTheme="minorEastAsia" w:hAnsiTheme="minorEastAsia"/>
        </w:rPr>
      </w:pPr>
    </w:p>
    <w:p w14:paraId="71682AD4" w14:textId="77777777" w:rsidR="00D00A44" w:rsidRPr="00F44462" w:rsidRDefault="00D00A44" w:rsidP="00D00A44">
      <w:pPr>
        <w:rPr>
          <w:rFonts w:asciiTheme="minorEastAsia" w:hAnsiTheme="minorEastAsia"/>
        </w:rPr>
      </w:pPr>
      <w:r w:rsidRPr="00F44462">
        <w:rPr>
          <w:rFonts w:asciiTheme="minorEastAsia" w:hAnsiTheme="minorEastAsia" w:hint="eastAsia"/>
        </w:rPr>
        <w:t>８　スキャン管理</w:t>
      </w:r>
    </w:p>
    <w:p w14:paraId="443FF828" w14:textId="77777777" w:rsidR="00D00A44" w:rsidRPr="00F44462" w:rsidRDefault="00D00A44" w:rsidP="00051DC0">
      <w:pPr>
        <w:ind w:leftChars="100" w:left="210" w:firstLineChars="100" w:firstLine="210"/>
        <w:rPr>
          <w:rFonts w:asciiTheme="minorEastAsia" w:hAnsiTheme="minorEastAsia"/>
        </w:rPr>
      </w:pPr>
      <w:r w:rsidRPr="00F44462">
        <w:rPr>
          <w:rFonts w:asciiTheme="minorEastAsia" w:hAnsiTheme="minorEastAsia" w:hint="eastAsia"/>
        </w:rPr>
        <w:t>別紙「導入機器仕様」にあるスキャン機能を必要とする機器については、次のとおり、スキャン管理を行うものとする。</w:t>
      </w:r>
    </w:p>
    <w:p w14:paraId="651FFB28"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（１）　複合機を利用し、スキャンした紙データをＰＤＦ、ＪＰＥＧ等一般的な形式の電子データに変換できる機能を有すること。</w:t>
      </w:r>
    </w:p>
    <w:p w14:paraId="16F32B90"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（２）　電子データは、カードで認証した利用者ごとフォルダ単位等に紐付けた形で、ＮＡＳ等の大容量記憶装置に転送すること。転送した電子データは、職員が使用するパソコンから取得する。なお、ユーザ数は</w:t>
      </w:r>
      <w:r w:rsidRPr="00F44462">
        <w:rPr>
          <w:rFonts w:asciiTheme="minorEastAsia" w:hAnsiTheme="minorEastAsia"/>
        </w:rPr>
        <w:t>500程度である。</w:t>
      </w:r>
    </w:p>
    <w:p w14:paraId="09DAFAB9"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（３）　</w:t>
      </w:r>
      <w:r w:rsidRPr="00F44462">
        <w:rPr>
          <w:rFonts w:asciiTheme="minorEastAsia" w:hAnsiTheme="minorEastAsia"/>
        </w:rPr>
        <w:t>上記の機能を実現するためのＮＡＳ等を整備し、 ユーザ毎の共有フォルダ（２回／日に削除しており、移行ファイル残存しない）やアカウント情報の登録等、必要な設定等を行うこと。必要な情報は既存ＮＡＳから移行すること。不足する情報は市から別途提供する。</w:t>
      </w:r>
    </w:p>
    <w:p w14:paraId="30D142A8"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（４）　整備するＮＡＳ等はラックマウント型（１</w:t>
      </w:r>
      <w:r w:rsidRPr="00F44462">
        <w:rPr>
          <w:rFonts w:asciiTheme="minorEastAsia" w:hAnsiTheme="minorEastAsia"/>
        </w:rPr>
        <w:t>Uまたは２Ｕ）とし、市が指定するサーバラック（日東工業㈱製ES100-712EN/H）に搭載すること。</w:t>
      </w:r>
    </w:p>
    <w:p w14:paraId="66F6EA64"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rPr>
        <w:t>（５）　整備するＮＡＳ等は標準オンサイト保守対象とし、故障交換時のＨＤＤは返却不要であること。また、障害対応時は、必要に応じて利用環境を復元する措置を行うこと。</w:t>
      </w:r>
    </w:p>
    <w:p w14:paraId="298AE37C"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 xml:space="preserve">（６）　利用者の追加等があった際に行う設定変更のほか、運用に必要なマニュアルを提供すること。　</w:t>
      </w:r>
    </w:p>
    <w:p w14:paraId="5045C7C4" w14:textId="77777777" w:rsidR="00D00A44" w:rsidRPr="00F44462" w:rsidRDefault="00D00A44" w:rsidP="00D00A44">
      <w:pPr>
        <w:ind w:leftChars="100" w:left="420" w:hangingChars="100" w:hanging="210"/>
        <w:rPr>
          <w:rFonts w:asciiTheme="minorEastAsia" w:hAnsiTheme="minorEastAsia"/>
        </w:rPr>
      </w:pPr>
    </w:p>
    <w:p w14:paraId="200D7B21" w14:textId="77777777" w:rsidR="00D00A44" w:rsidRPr="00F44462" w:rsidRDefault="00D00A44" w:rsidP="00051DC0">
      <w:pPr>
        <w:rPr>
          <w:rFonts w:asciiTheme="minorEastAsia" w:hAnsiTheme="minorEastAsia"/>
        </w:rPr>
      </w:pPr>
      <w:r w:rsidRPr="00F44462">
        <w:rPr>
          <w:rFonts w:asciiTheme="minorEastAsia" w:hAnsiTheme="minorEastAsia" w:hint="eastAsia"/>
        </w:rPr>
        <w:t>９　セキュリティ対策</w:t>
      </w:r>
    </w:p>
    <w:p w14:paraId="40395B0F"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lastRenderedPageBreak/>
        <w:t xml:space="preserve">　次のとおり、セキュリティ対策を行うものとする。</w:t>
      </w:r>
      <w:r w:rsidRPr="00F44462">
        <w:rPr>
          <w:rFonts w:asciiTheme="minorEastAsia" w:hAnsiTheme="minorEastAsia"/>
        </w:rPr>
        <w:t xml:space="preserve"> </w:t>
      </w:r>
    </w:p>
    <w:p w14:paraId="73671F85"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（１）　複合機の無線通信機能（</w:t>
      </w:r>
      <w:r w:rsidRPr="00F44462">
        <w:rPr>
          <w:rFonts w:asciiTheme="minorEastAsia" w:hAnsiTheme="minorEastAsia"/>
        </w:rPr>
        <w:t>Wi-Fi、Wi-Fi Direct、Bluetooth等）は利用しないため、機能の無効化を行うこと。</w:t>
      </w:r>
    </w:p>
    <w:p w14:paraId="56311FAF"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（２）　複合機へのアクセスは特定</w:t>
      </w:r>
      <w:r w:rsidRPr="00F44462">
        <w:rPr>
          <w:rFonts w:asciiTheme="minorEastAsia" w:hAnsiTheme="minorEastAsia"/>
        </w:rPr>
        <w:t>IPアドレス群（市ネットワークのものを想定）のみから許可する設定を行うこと。</w:t>
      </w:r>
    </w:p>
    <w:p w14:paraId="35996BD8"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（３）　複合機が必要なポートやプロトコルのみを開放し、不要な通信サービスを制限する設定を行うこと。</w:t>
      </w:r>
    </w:p>
    <w:p w14:paraId="59CB0D31"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（４）　複合機によるインターネットへのオンライン接続を必要とする保守サポートは行わない。</w:t>
      </w:r>
    </w:p>
    <w:p w14:paraId="5DC5F4D4"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（５）　認証ログを複合機内で保存するほか、定期的にＮＡＳ等に転送するなどバックアップを取得し、これを保全すること。</w:t>
      </w:r>
    </w:p>
    <w:p w14:paraId="0E4E55AA"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（６）　複合機の管理者アカウントパスワードは、市と協議し変更すること。</w:t>
      </w:r>
    </w:p>
    <w:p w14:paraId="6E391CC4"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（７）　複合機に保存された一時データを定期的に自動消去するなど、印刷データ等が蓄積されない機能を有し、これを行うこと。</w:t>
      </w:r>
      <w:r w:rsidRPr="00F44462">
        <w:rPr>
          <w:rFonts w:asciiTheme="minorEastAsia" w:hAnsiTheme="minorEastAsia"/>
        </w:rPr>
        <w:t xml:space="preserve">  </w:t>
      </w:r>
    </w:p>
    <w:p w14:paraId="20118C62"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（８）　複合機に保存されたデータには暗号化対策を行うこと。また、記憶媒体の物理的な盗難防止策も行うこと。</w:t>
      </w:r>
    </w:p>
    <w:p w14:paraId="5C4344C5" w14:textId="77777777" w:rsidR="00D00A44" w:rsidRPr="00F44462" w:rsidRDefault="00D00A44" w:rsidP="00D00A44">
      <w:pPr>
        <w:ind w:leftChars="100" w:left="420" w:hangingChars="100" w:hanging="210"/>
        <w:rPr>
          <w:rFonts w:asciiTheme="minorEastAsia" w:hAnsiTheme="minorEastAsia"/>
        </w:rPr>
      </w:pPr>
      <w:r w:rsidRPr="00F44462">
        <w:rPr>
          <w:rFonts w:asciiTheme="minorEastAsia" w:hAnsiTheme="minorEastAsia" w:hint="eastAsia"/>
        </w:rPr>
        <w:t>（９）　複合機、ＮＡＳ等で使用する記憶媒体は、契約期間中の故障交換等保守対応時も含め、使用を終えたものは物理破壊し、その証明書を提出すること。ただし、市が認めた場合に限り、返却不要とし市の保有物とする等の代替措置について、協議を行うこととする。</w:t>
      </w:r>
    </w:p>
    <w:p w14:paraId="2F42BAB8" w14:textId="62569FF8" w:rsidR="008238D8" w:rsidRPr="00F44462" w:rsidRDefault="008238D8" w:rsidP="00D00A44">
      <w:pPr>
        <w:rPr>
          <w:rFonts w:asciiTheme="minorEastAsia" w:hAnsiTheme="minorEastAsia"/>
        </w:rPr>
      </w:pPr>
    </w:p>
    <w:sectPr w:rsidR="008238D8" w:rsidRPr="00F444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33B3" w14:textId="77777777" w:rsidR="00F34E7E" w:rsidRDefault="00F34E7E" w:rsidP="008238D8">
      <w:r>
        <w:separator/>
      </w:r>
    </w:p>
  </w:endnote>
  <w:endnote w:type="continuationSeparator" w:id="0">
    <w:p w14:paraId="4FE9B941" w14:textId="77777777" w:rsidR="00F34E7E" w:rsidRDefault="00F34E7E" w:rsidP="0082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2195" w14:textId="77777777" w:rsidR="00F34E7E" w:rsidRDefault="00F34E7E" w:rsidP="008238D8">
      <w:r>
        <w:separator/>
      </w:r>
    </w:p>
  </w:footnote>
  <w:footnote w:type="continuationSeparator" w:id="0">
    <w:p w14:paraId="2209A88F" w14:textId="77777777" w:rsidR="00F34E7E" w:rsidRDefault="00F34E7E" w:rsidP="0082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86"/>
    <w:rsid w:val="00037C5E"/>
    <w:rsid w:val="00051DC0"/>
    <w:rsid w:val="00052FCB"/>
    <w:rsid w:val="00071F22"/>
    <w:rsid w:val="000F5BD7"/>
    <w:rsid w:val="00121F44"/>
    <w:rsid w:val="00167776"/>
    <w:rsid w:val="001C63AD"/>
    <w:rsid w:val="001F34E4"/>
    <w:rsid w:val="002409C6"/>
    <w:rsid w:val="002B292A"/>
    <w:rsid w:val="002B41B0"/>
    <w:rsid w:val="002C4386"/>
    <w:rsid w:val="002E4E64"/>
    <w:rsid w:val="002E64AF"/>
    <w:rsid w:val="003476EE"/>
    <w:rsid w:val="00370368"/>
    <w:rsid w:val="00387507"/>
    <w:rsid w:val="003A64FC"/>
    <w:rsid w:val="003C550B"/>
    <w:rsid w:val="004279FD"/>
    <w:rsid w:val="00447745"/>
    <w:rsid w:val="00470445"/>
    <w:rsid w:val="00482D34"/>
    <w:rsid w:val="00490403"/>
    <w:rsid w:val="004A4F57"/>
    <w:rsid w:val="00506C79"/>
    <w:rsid w:val="00536B97"/>
    <w:rsid w:val="00556D03"/>
    <w:rsid w:val="00561AB6"/>
    <w:rsid w:val="00570351"/>
    <w:rsid w:val="005A39B2"/>
    <w:rsid w:val="005C27A9"/>
    <w:rsid w:val="005D2265"/>
    <w:rsid w:val="00604B29"/>
    <w:rsid w:val="00615D34"/>
    <w:rsid w:val="00636AD1"/>
    <w:rsid w:val="0069691D"/>
    <w:rsid w:val="006B5D22"/>
    <w:rsid w:val="006C1843"/>
    <w:rsid w:val="006C6DCC"/>
    <w:rsid w:val="006D3391"/>
    <w:rsid w:val="006E2E4D"/>
    <w:rsid w:val="006F61E5"/>
    <w:rsid w:val="00744A30"/>
    <w:rsid w:val="00770F31"/>
    <w:rsid w:val="007B12F8"/>
    <w:rsid w:val="00805243"/>
    <w:rsid w:val="00805897"/>
    <w:rsid w:val="00811708"/>
    <w:rsid w:val="008238D8"/>
    <w:rsid w:val="008A25EC"/>
    <w:rsid w:val="008C37B0"/>
    <w:rsid w:val="008E1584"/>
    <w:rsid w:val="008E59EF"/>
    <w:rsid w:val="008F18E8"/>
    <w:rsid w:val="0096457A"/>
    <w:rsid w:val="00992DA1"/>
    <w:rsid w:val="009C2771"/>
    <w:rsid w:val="009C4DBE"/>
    <w:rsid w:val="009D511C"/>
    <w:rsid w:val="009F7F93"/>
    <w:rsid w:val="00A24296"/>
    <w:rsid w:val="00A255AB"/>
    <w:rsid w:val="00AC0C41"/>
    <w:rsid w:val="00AD59B8"/>
    <w:rsid w:val="00AD7E7E"/>
    <w:rsid w:val="00B239FE"/>
    <w:rsid w:val="00B9021E"/>
    <w:rsid w:val="00BA3E0E"/>
    <w:rsid w:val="00BA6059"/>
    <w:rsid w:val="00BA6E7B"/>
    <w:rsid w:val="00BE6AEE"/>
    <w:rsid w:val="00BF4573"/>
    <w:rsid w:val="00C44A9F"/>
    <w:rsid w:val="00C757B5"/>
    <w:rsid w:val="00CD317F"/>
    <w:rsid w:val="00D00A44"/>
    <w:rsid w:val="00D04EED"/>
    <w:rsid w:val="00D149E1"/>
    <w:rsid w:val="00D5610F"/>
    <w:rsid w:val="00D96AE4"/>
    <w:rsid w:val="00DB5FF2"/>
    <w:rsid w:val="00DC2B6C"/>
    <w:rsid w:val="00E002B6"/>
    <w:rsid w:val="00E35D57"/>
    <w:rsid w:val="00E36296"/>
    <w:rsid w:val="00E42344"/>
    <w:rsid w:val="00EA1A1A"/>
    <w:rsid w:val="00EE6A19"/>
    <w:rsid w:val="00F27BE1"/>
    <w:rsid w:val="00F34E7E"/>
    <w:rsid w:val="00F44462"/>
    <w:rsid w:val="00FE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7F29A"/>
  <w15:chartTrackingRefBased/>
  <w15:docId w15:val="{1FC6843F-6005-4EB8-B45B-DBF00AD4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D8"/>
    <w:pPr>
      <w:widowControl w:val="0"/>
      <w:jc w:val="both"/>
    </w:pPr>
    <w:rPr>
      <w:szCs w:val="21"/>
      <w14:ligatures w14:val="none"/>
    </w:rPr>
  </w:style>
  <w:style w:type="paragraph" w:styleId="1">
    <w:name w:val="heading 1"/>
    <w:basedOn w:val="a"/>
    <w:next w:val="a"/>
    <w:link w:val="10"/>
    <w:uiPriority w:val="9"/>
    <w:qFormat/>
    <w:rsid w:val="002C438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C438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C438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C438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C438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C438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C438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C438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C438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43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43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43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43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43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43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43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43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43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438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C4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38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C4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386"/>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C4386"/>
    <w:rPr>
      <w:i/>
      <w:iCs/>
      <w:color w:val="404040" w:themeColor="text1" w:themeTint="BF"/>
    </w:rPr>
  </w:style>
  <w:style w:type="paragraph" w:styleId="a9">
    <w:name w:val="List Paragraph"/>
    <w:basedOn w:val="a"/>
    <w:uiPriority w:val="34"/>
    <w:qFormat/>
    <w:rsid w:val="002C4386"/>
    <w:pPr>
      <w:ind w:left="720"/>
      <w:contextualSpacing/>
      <w:jc w:val="left"/>
    </w:pPr>
    <w:rPr>
      <w:szCs w:val="24"/>
      <w14:ligatures w14:val="standardContextual"/>
    </w:rPr>
  </w:style>
  <w:style w:type="character" w:styleId="21">
    <w:name w:val="Intense Emphasis"/>
    <w:basedOn w:val="a0"/>
    <w:uiPriority w:val="21"/>
    <w:qFormat/>
    <w:rsid w:val="002C4386"/>
    <w:rPr>
      <w:i/>
      <w:iCs/>
      <w:color w:val="0F4761" w:themeColor="accent1" w:themeShade="BF"/>
    </w:rPr>
  </w:style>
  <w:style w:type="paragraph" w:styleId="22">
    <w:name w:val="Intense Quote"/>
    <w:basedOn w:val="a"/>
    <w:next w:val="a"/>
    <w:link w:val="23"/>
    <w:uiPriority w:val="30"/>
    <w:qFormat/>
    <w:rsid w:val="002C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2C4386"/>
    <w:rPr>
      <w:i/>
      <w:iCs/>
      <w:color w:val="0F4761" w:themeColor="accent1" w:themeShade="BF"/>
    </w:rPr>
  </w:style>
  <w:style w:type="character" w:styleId="24">
    <w:name w:val="Intense Reference"/>
    <w:basedOn w:val="a0"/>
    <w:uiPriority w:val="32"/>
    <w:qFormat/>
    <w:rsid w:val="002C4386"/>
    <w:rPr>
      <w:b/>
      <w:bCs/>
      <w:smallCaps/>
      <w:color w:val="0F4761" w:themeColor="accent1" w:themeShade="BF"/>
      <w:spacing w:val="5"/>
    </w:rPr>
  </w:style>
  <w:style w:type="paragraph" w:styleId="aa">
    <w:name w:val="header"/>
    <w:basedOn w:val="a"/>
    <w:link w:val="ab"/>
    <w:uiPriority w:val="99"/>
    <w:unhideWhenUsed/>
    <w:rsid w:val="008238D8"/>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8238D8"/>
  </w:style>
  <w:style w:type="paragraph" w:styleId="ac">
    <w:name w:val="footer"/>
    <w:basedOn w:val="a"/>
    <w:link w:val="ad"/>
    <w:uiPriority w:val="99"/>
    <w:unhideWhenUsed/>
    <w:rsid w:val="008238D8"/>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8238D8"/>
  </w:style>
  <w:style w:type="paragraph" w:customStyle="1" w:styleId="Default">
    <w:name w:val="Default"/>
    <w:rsid w:val="008238D8"/>
    <w:pPr>
      <w:widowControl w:val="0"/>
      <w:autoSpaceDE w:val="0"/>
      <w:autoSpaceDN w:val="0"/>
      <w:adjustRightInd w:val="0"/>
    </w:pPr>
    <w:rPr>
      <w:rFonts w:ascii="Century" w:hAnsi="Century" w:cs="Century"/>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680</Words>
  <Characters>3878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裕太朗</dc:creator>
  <cp:keywords/>
  <dc:description/>
  <cp:lastModifiedBy>三浦市　福田</cp:lastModifiedBy>
  <cp:revision>2</cp:revision>
  <dcterms:created xsi:type="dcterms:W3CDTF">2025-11-14T04:28:00Z</dcterms:created>
  <dcterms:modified xsi:type="dcterms:W3CDTF">2025-11-14T04:28:00Z</dcterms:modified>
</cp:coreProperties>
</file>